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Заколка, призывающая лунное сияние: мечта Вэнь Бо о дворце Гуанхань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Циньюаньчунь: Танец в Небесном дворце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вновь распахнулось, Млечный Путь пройден вновь, мы вместе рисуем новую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Смотри: стрелы пронзают облака, корабли соединяют земное с лунным. Бессмертные и смертные взялись за руки, проложив путь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Чжи-нюй пишет программный код, Ню-лан прокладывает линии связи, искусно возводя радужный мост длиной в десять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 туда: Чанъэ расправляет рукава, а Чжао Цимин берется за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Тысячелетнее одиночество рассеялось, и теперь радость делят вместе лучшие люди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Яочи с его райскими садами уступает этому зрелищу, а острова Инчжоу и Фанчжан меркнут перед новым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Мира едины духом, Девять Небес грезят об одном. Клятва верности, скрепленная добродетелью, не знает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дня, как бы ни менялось пространство и время, любовь остается нашим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управления космической станцией Тяньгун фея в красном одеянии вместе с космонавтом Ван Лу настраивала оборудование для квантовой связи. На огромном экране одновременно транслировались кадры с озера Яогуан в Лунном дворце и сцена утреннего совещания во Дворце Линсяо — впервые Три Мира были объединены в единую бесшовную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стабилен, можно начинать, — раздался голос Вэнь Бо из Лунного дворца. Рядом с ним Чанъэ приводила в порядок датчики своего умного Наряда из плывущих облаков: нановолокна на подоле ее платья в реальном времени собирали данные о лунном грунте.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объединенной лаборатории Трех Миров полным ходом шло научное сотрудничество, охватившее небеса и землю. Образцы лунных пород от У Гана поступали в лабораторию Академии наук через специальный массив передачи; изображения высокого разрешения от Шуньфэнъэра помогали калибровать метеорологические спутники, а Всеслышащий помогал оптимизировать протоколы связи в глубоком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— воскликнула Ван Лу, глядя на данные, приходящие с Луны. — Квантовые свойства Кристалла лунной души превосходят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в оранжевом с улыбкой протянула ей чашку чая с османтусом: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приготовили из нового сорта османтуса, выращенного на космической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Нефритовый Император проводил голографическое совещание с главами космических агентств разных стран. Когда директор НАСА спросил о проекте постоянной базы в Лунном дворце, Тайбай Цзиньсин слегка взмахнул метелкой, и в воздухе тут же возник чертеж, объединивший магию и технологии: проект сохранял традиционные изогнутые крыши дворца Гуанхань, но при этом был оснащен самой совершенной системой экологического 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Вэнь Бо подключился к совещанию по видеосвязи, — мы предлагаем построить на обратной стороне Луны Академию Трех Миров, куда смогут поступать как бессмертные, так и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Ванму, услышав это,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фей могут стать профессорами на факультете искусств, а Дворец Бога Войны Ян Цзяня как раз подойдет для курса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оживленным местом стала площадка записи программы Кухня Неба и Земли. Чанъэ вместе с шеф-поваром, обладателем трех звезд Мишлен, демонстрировали блюда новой бессмертной кухни, используя технику молекулярной гастрономии, чтобы воссоздать вкус персиков бессмертия, и метод низкотемпературного томления, чтобы вернуть истинный вкус драконьей печени и фениксовых потрохов. Лента комментариев в прямой трансляции обновлялась ежесекундно: Фея спустилась на землю (в буквальном смысле), требуем открыть доставку Небо-Земля.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станция приняла особых гостей. Нэчжа, оседлав Колеса Ветра и Огня, пролетел через стыковочный шлюз, чтобы вместе с космонавтами поупражняться в управлении строем дронов, а Чжи-нюй привезла новейшие Защитные костюмы из парчи облаков — легкие и при этом обладающие функцией защиты от радиации.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 — Ню-лан и Чжи-нюй новой эпохи, — глядя на танцующую в невесомости пару из мира смертных и мира бессмертных, не мог не заметить Чжао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успех сотрудничества, Три Мира совместно организовали концерт Звездного моря. Звуки гуциня Су Э сливались с электронными синтезаторами, а волшебная флейта Ваншу танцевала вместе с лазерным шоу. Когда мелодия Восточного ветра переплелась с Мелодией радужных одежд из перьев, содрогнулась вся Солнечная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концерта Вэнь Бо и Чанъэ вместе запустили проект Единое сердце. В глубокий космос устремились бесчисленные зонды с чипами магических заклинаний, и на каждом из них были выгравированы слова их любви. Самый дальний из них, корабль Бии, даже покинул пределы Солнечной системы, рассеивая семена восточной мудрости в межзвездном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история только начинается, — прошептала Чанъэ, прильнув к плечу Вэнь Бо и глядя на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крепче сжал ее руку, и Кольцо Клятвы ярко сверкнуло в свете космических ламп: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корабль любви плывет в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иллюминатором космической станции Земля и Луна казались особенно близкими, словно пара глубоко любящих друг друга сердец в бескрайней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(Глава 15 завершена)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http://bllate.org/book/18930/1852328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