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точно… — юноша по-прежнему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свете бывают настолько красивые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галлюцинация…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кнопки, рассыпанные по земле,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вас догоню, — сказал он, присел на корточки и начал собирать кнопки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переглянулись,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что-то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просто машина проехала…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догадки, юноша покраснел от досады и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паршиво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Паршиво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до конца, не тяни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таким жалким… — тихо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Мы же всегда так развлекались, тебе самому это нравилось, с чего вдруг такое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понять, — отрезал юноша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отделаться от мысли, что вести себя по-детски и разбрасывать кнопки перед таким похожим на Бессмертного человеком — это просто верх идиотизма. И как его угораздило совершить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хоть и не понимали причин, всё же присели рядом, помогая собирать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стоит завязывать с такими простецкими играми. А если поранимся и подхватим столбняк?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Кто вообще это предложил? Найти бы его и задать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соберем всё, посмотрим драку, а потом найдем этого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поторопитесь! Нельзя пропустить, как Сюй Син и Су Саньсань впервые сойдутся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машину, поглядывая в зеркало заднего вида,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одним своим присутствием заставлял людей чувствовать себя виноватыми и ничтожными, словно ангел, очищающий души. Но кто очистит самого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прижался лицом к спине черного кота. Его взгляд был расфокусирован, а пальцы машинально поглаживали шерсть животного, пока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второй школы. Сюй Син лишь опустил стекло, бегло осмотрел территорию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намеченные школы были осмотрены, водитель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сунул руку в карман, нащупал что-то и в недоумении вытащил помятый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увидел рекламную листовку о наборе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вам эта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взял листок, пробежал его глазами, и в его взгляде мелькнула искорка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Шицзинь. Школа, которая впоследствии чуть не затмила Академию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сделал несколько кругов, следуя маршруту, и, когда здания начали оставаться далеко позади, не удержался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школа так далеко от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помнил фразу, которую постоянно повторял Аньди, вечно занимавший второе место: Я человек из Шицзиня, как я могу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вечный второй номер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Подвиньтесь!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отступил в сторону, и мимо него пронесся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огромным мешком за спиной едва не рухнул назад, но вовремя ухватился за стену. Переведя дух,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ну и реакция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 и попал в какую-то элитную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вывеску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верно. Четкие и ясные иероглифы: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Линьчэнь, закончивший драку, пил воду. Услышав описание юноши, он выплюнул воду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резкое движение потревожило раны, заставив его скривиться от боли,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был здесь?! Быстрее,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