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Му уже давно был полностью подвластен воле Гун Динчэня. Тот подчинил его разум так, что Линь Му не видел никого, кроме него, и не мог вспомнить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Линь Му издавал тихие стоны боли, но для Гун Динчэня, опьяненного собственным желанием, эти звуки не имели никакого значения. Он продолжал безумно гнаться за своим наслаждением, ни на миг не задумываясь о чувствах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наконец насытился, то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прижимал Линь Му к себе, но почему же тело под ним стало таким невесомым? Казалось, оно вот-вот растает, словно дух, возносящийся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приподнялся и взглянул на Линь Му, и этот взгляд мгновенно поверг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 было мертвенно-бледным, даже губы лишились всякого цвета, в них не осталось ни капли жизни. Но еще страшнее было другое: его собственная ярко-желтая императорская мантия стала влажной. Он приподнял край ткани и увидел перед собой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 вскрикнул Гун Динчэнь. Его руки, коснувшиеся крови, внезапно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звал, Линь Му не отзывался. Кровь из его тела текла всё быстрее и обильнее, словно намереваясь пропитать постель насквозь и стечь на пол. При виде этой жуткой картины Гун Динчэнь вдруг вспомнил слова лекаря, сказанные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Имперский лекарь! Скорее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менялся от растерянности к прозрению и отчаянной мольбе. Никогда прежде он не испытывал такого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лекарь Фу, всё это время дежуривший за дверью, услышав зов, тут же вбежал в покои с ящиком для снадобий. Он был готов к худшему, но, увидев Линь Му, оцепенел, а по его лбу градом покатился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поприветствовал Гун Динчэня, а сразу бросился к кровати. По тому, как он это сделал, было ясно, насколько критично состояние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опытный лекарь, повидавший на своем веку немало смертей, на мгновение замешкался, прежде чем откинуть одеяло. А когда он воочию увидел тяжесть ран, его старческие брови плотно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тревожно спросил Гун Динчэнь, стоя рядом. Но, встретив взгляд лекаря, обернувшегося к нему, он увидел в этих глазах лишь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 чему спрашивать меня? Разве не вы сами привели его в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язвительный упрек, Гун Динчэнь замер, словно нашкодивший ребенок. Он остался стоять у постели, плотно сжав губы, не сводя глаз с лежащего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Фу продолжал прощупывать пульс, но тот был почти неощутим — слабый, призрачный, едва уловимый для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знали, что Его Высочество наследный принц слаб здоровьем, зачем же так его мучить? К тому же он… он… — Лекарь осекся, не в силах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опасения Его Высочества были не напрасны. Если бы этот государь узнал, что принц способен зачать и родить ребенка, он, вероятно, действовал бы еще более жестоко. Впрочем, достаточно было взглянуть на лицо Гун Динчэня в этот момент, чтобы понять,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накладывать лекарство, лекарь оказался в затруднительном положении. Раны на верхней части тела Линь Му были лишь поверхностными, но самые опасные повреждения сосредоточились в интимных местах. Стоило лекарю коснуться их, как тело Линь Му пронзала судорога, и он начинал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 осмотреть, — проговорил лекарь. Но стоило его руке коснуться края одежды Линь Му, как тот в приступе инстинктивного ужаса начал беспорядочно дергать ногами, что лишь сильнее разрывало раны. Лекарь был в отчаянии: — Нельзя оставлять раны без обработки! Если начнется заражение, это не только… это будет стоить Его Высочеству жизни! Ваше Высочество,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продолжал молить, но Линь Му, пребывавший в беспамятстве, не слышал его. Хотя он и был знаком с лекарем Фу, его руки казались ему чужими, и инстинкты заставляли его отвергать любое постороннее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лечение становится невозможным, Гун Динчэнь внезапно засучил рукава, сбросил мешавшую ему императорскую мантию, подошел к краю кровати и крепко прижал дергающиеся ноги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http://bllate.org/book/19081/1873921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