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всегда считал, что удача к нему благоволит, и полагал, что его можно назвать любимчиком судьбы. В самом деле: он родился в достойной семье, окруженный любовью родителей, старшего брата и милой, послушной младшей сестры. Жизнь его была беззаботной, в учебе он всегда занимал первые места, учителя и одноклассники души в нем не чаяли, а друзей у него было хоть отбавляй. В свои двадцать шесть лет он уже занимал должность начальника отдела в иностранной компании — красивый, состоятельный, к тому же мягкий и внимательный. Не будет преувеличением сказать, что он стал принцем на белом коне для многих сотрудниц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уверен, что и дальше продолжит жить в свое удовольствие, но, к сожалению, планы всегда рушатся под натиском перемен…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называют несчастным случаем, — это событие, которое застает тебя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наш господин Лин, как обычно, рано встал, умылся, прихватил портфель и отправился на работу. И, быть может, всё сложилось бы иначе, если бы господин Лин был хоть немного внимательнее и заметил злосчастную банановую кожуру, которую какой-то негодяй бросил прямо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наш господин Лин проявил неосторожность, наступил на эту кожуру и, совершив эффектное падение, кубарем покатился вниз по ступеням…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Лин пришел в себя, мир вокруг уже стал совсем иным, а сам он никогда еще не испытывал такой ненависти к банановой кожуре. С того самого момента он поклялся, что, если когда-нибудь еще увидит банан, то уничтожит его без жалости… конечно, если у него вообще будет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господин Лин пребывал в полнейшем смятении. Да, наш господин Лин самым невероятным и блистательным образом попал в другой мир — или, если хотите,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хвост. Серебристо-голубой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http://bllate.org/book/19097/1875526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