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перевернулась с ног на голову из-за того случая. Тело восстановилось довольно быстро, но большая часть прежних воспоминаний исчезла — я помню лишь немногих людей и обрывки событий. Самое странное, что мне каждую ночь снится один и тот же сон. В нем всегда появляется неясный, туманный силуэт, который велит мне жить достойно и постоянно твердит, чтобы я ждала его, когда он придет взять меня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готова сойти с ума. Звучало это так, будто я только и думаю, как бы наложить на себя руки. Разумеется, я буду жить, ведь я еще не отплатила маме за то, что она подарила мне жизнь и вырастила меня. Как я могла так легко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странный мужчина из сна не говорил мне, кто он такой и что нас связывает. Но что на уме, то и во сне. Со временем я начала осознанно спрашивать его, кто он. И вот, спустя десять лет упорных расспросов, я наконец узнала, что его зовут Вэй У. Но с какой стати он решил, что придет за мной? Неужели во время того происшествия в Запретном городе в меня вселился призрак? Я не решалась рассказать об этом маме, боясь ее встревожить. Да и за десять лет я понемногу привыкла к таким сновидениям.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существует ли этот Вэй У на самом деле? Как он выглядит? Какой у него характер и заработок? Было бы здорово, если бы он оказался таким же красивым и преданным, как Хан Чон У из сериала Скучаю по тебе. Конечно, если бы он к тому же был богат, эдакий высокий, красивый и обеспеченный, было бы еще лучше. Я не из тех девушек, что помешаны на деньгах, но моей нынешней зарплаты не хватит, чтобы обеспечить маме достойную жизнь. Она так многим пожертвовала ради меня, что я хочу избавить ее от тяжелого труда на старости лет. Поэтому финансовое положение — это то, что я учитываю, выбирая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Программный голос в метро объявил станцию, и я вздрогнула, очнувшись от своих грез. Надо же, размечталась! Я еще молода, к чему мне такие мысли? Покраснев, я изо всех сил протиснулась к выходу из вагона, чувствуя, что от усталости сейчас развалюсь на части. Ох, в пекинском метро всегда столько народу, что вход и выход из поезда превращаются в настоящую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появилась перед капитаном Ханом точно в срок. Он был на редкость покладистым человеком, поэтому наедине я часто позволяла себе разговаривать с ним без всякой субординации. Однако в работе он был до крайности дотошен, из-за чего в свои тридцать с лишним лет до сих пор не обзавелся семьей — всю свою молодость он посвятил службе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капитан Хан, ваш завтрак. Знаю, что вы еще ничего не ели, — я протянула ему купленные по дороге блинчики цзяньбин и соевое молоко. — Раз уж я позаботилась о вашей еде, может, дадите мне какое-нибудь простое и необременительное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Хан ловко поймал пакет с завтраком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и необременительное задание? Да ты лучше увольняйся и иди домой спать. Мечтать не вредно, у нас таких задач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вы же сами вытащили меня из постели, я еще даже не проснулась, — я указала на свою голову. — Давайте, капитан Хан, выкладывайте, что там за задание. Все равно, так или иначе, сегодня мне от вас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Хан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понимаешь, с тобой разговаривать одно удовольствие. На днях в управлении было совещание: отдел по борьбе с экономическими преступлениями собирается начать расследование в отношении корпорации Дитянь. Сейчас они запрашивают поддержку у нашего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серьезный размах! Неужели они решили действовать по-настоящему? Я думала, в прошлый раз это были просто разговоры, не ожидала, что они рискнут пойти против Дитянь, —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Дитянь имеет множество филиалов по всей стране, ведет бизнес во многих сферах, и везде занимает лидирующие позиции. Говорят, ее основал американец китайского происхождения, а штаб-квартира находится в Сан-Франциско. У такого гиганта наверняка запутанные социальные связи, и затронуть хоть волосок на их голове сложнее, чем подняться на небо. Именно поэтому я так удивилась. Попытка нашего отдела расследовать деятельность Дитянь выглядит как попытка разбить яйцо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