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не сводил глаз с персонажа-ассасина, которым управлял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Инь Цюэ…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Инь Цюэ в прошлом и был профессиональным игроком, за все эти годы его характер, который он когда-то вынужденно сдерживал, проявился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Курение, пьянство, разбитые после поражений клавиатуры, похмелье на улице после побед…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даже не хотел вспоминать прошлое Инь Цюэ, поэтому его внимание целиком переключилось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особенность ассасина — высокая скорость и огромный урон. В индивидуальных или командных состязаниях на сложных картах это дает определенное преимущество, но в подобных подземельях, где требуются и урон, и скорость, ассасины ценятся не так высоко. Обычно их держат как секретное оружие для финального добивания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Вана больше интересовало игровое чутье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стоит только поискать гайды, можно найти кучу статей и видео, где пошагово учат нажимать на кнопки, но чутье так не привить. Оно словно врожденное, и никакая скорость рук не заменит его присутствия, иначе игрок превращается в безумца, у которого есть храбрость, но нет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юноши, лежащие на клавиатуре, двигались лишь изредка, в основном он работал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Чжэнту мышь отвечает за перемещение персонажа, а навыки активируются с клавиатуры. Зрители чаще всего обращают внимание на левую руку, которая жмет на скиллы, а правая, управляющая движением, часто остается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лагере это самая распространенная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Позиционирование и контроль навыков осуществляются правой рукой, а левая лишь активирует способности. Если слепо гнаться за удовольствием от бешеного стука по клавишам, правая рука неизбежно начнет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управление движением не поспевает за скоростью атак, а руки не работают в тандеме, путь в профессиональный киберспорт для такого игрока практически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юноша, казалось, уделял больше внимания именно правой руке. Он легко маневрировал по подземелью, взяв на себя роль МТ — основного танка, принимающего на себя весь гнев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не проронил ни слова и не ответил ни на одно сообщение в чате, ритм игры был безупречен. Девять остальных участников двигались, ориентируясь на него, а Инь Цюэ, выступая в роли главнокомандующего, уверенно вел группу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большая часть подземелья была зачищена.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выманю босса, — впервые подал голос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ловушки, — напомнил Инь Цюэ и громко скомандовал остальным участникам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этой команды был невысок: лишь Инь Цюэ и этот юноша выделялись мастерством, остальные восемь человек, включая саппорта, были обычными игроками. Шэнь Ван мельком взглянул на Инь Цюэ и заметил, что над головами всех десяти игроков красуется значок одной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ассасин отделился от группы и, укрывшись за особенностями ландшафта, полностью исчез из виду. Шэнь Ван переключался между обзором Инь Цюэ и перспективой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его действия выглядели несколько суетливо.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в Чжэнту обладают высокой пластичностью, и на большом экране зрители видят непосредственно игру, проецируя действия персонажа на игрока. Поэтому профессионалы всегда стараются следить за грацией своих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порой и сам не мог расслабиться, ведь его персонаж — Жрец — должен выглядеть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наблюдал, как ассасин, используя низкоуровневый навык перемещения, проскочил мимо мелких монстров прямо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подземелья проходят планомерно. Он что, собрался в одиночку бить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текущем уровне это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не считал Инь Цюэ настолько глупым. Каким бы высоким ни было мастерство, босс того же уровня всегда сильнее игрока как минимум на пять порядков, к тому же боссы не совершают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девять членов группы не продвигались вперед, а заняли заранее выбранные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Ван был в наушниках, он бы услышал гулкие шаги через обзор 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стратегии цель ассасина заключалась в том, чтобы дойти до конца подземелья, пока напарники зачищают путь, а затем выманить босса и оставшихся монстров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враги вступили в зону поражения, немедленно активировались заранее расставленные магические круги и ловушки. Вспышки спецэффектов были такими яркими, что почти скрыли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удар пришелся на босса, и накопленный урон обрушился на него сокрушительным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команде не хватает Мечника-призрака. Если бы сейчас использовали Душу клинка для усиления, эффект был бы гораздо лучше, — не удержался от комментария Шэнь Ван, когда босс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http://bllate.org/book/19135/1879280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