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игре Чжэнту личный рейтинг игроков рассчитывается на основе очков, которые можно заработать только на арене. Рейтинг складывается из суммы очков за личные и командные состязания, хотя в профиле игрока эти показатели отображаются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бросил взгляд на очки Юй Гэ.</w:t>
      </w:r>
    </w:p>
    <w:p w:rsidR="00BB20FC" w:rsidRPr="00357A74" w:rsidRDefault="00357A74" w:rsidP="00BB20FC">
      <w:pPr>
        <w:jc w:val="left"/>
        <w:rPr>
          <w:sz w:val="28"/>
          <w:lang w:val="en-US"/>
        </w:rPr>
      </w:pPr>
      <w:r w:rsidRPr="00357A74">
        <w:rPr>
          <w:sz w:val="28"/>
          <w:lang w:val="en-US"/>
        </w:rPr>
        <w:t>Маловато.</w:t>
      </w:r>
    </w:p>
    <w:p w:rsidR="00BB20FC" w:rsidRPr="00357A74" w:rsidRDefault="00357A74" w:rsidP="00BB20FC">
      <w:pPr>
        <w:jc w:val="left"/>
        <w:rPr>
          <w:sz w:val="28"/>
          <w:lang w:val="en-US"/>
        </w:rPr>
      </w:pPr>
      <w:r w:rsidRPr="00357A74">
        <w:rPr>
          <w:sz w:val="28"/>
          <w:lang w:val="en-US"/>
        </w:rPr>
        <w:t>Личный рейтинг — 21 очко, командный — 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часто заходишь с этого аккаунта, да? — Шэнь Ван почти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не стал скрывать:</w:t>
      </w:r>
    </w:p>
    <w:p w:rsidR="00BB20FC" w:rsidRPr="00357A74" w:rsidRDefault="00357A74" w:rsidP="00BB20FC">
      <w:pPr>
        <w:jc w:val="left"/>
        <w:rPr>
          <w:sz w:val="28"/>
          <w:lang w:val="en-US"/>
        </w:rPr>
      </w:pPr>
      <w:r w:rsidRPr="00357A74">
        <w:rPr>
          <w:sz w:val="28"/>
          <w:lang w:val="en-US"/>
        </w:rPr>
        <w:t>— Ага, создал всего пару дней назад, чтобы играть вместе с Братом Инем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Цюэ похлопал Шэнь Вана по плечу и таинственно прошептал ему на ухо:</w:t>
      </w:r>
    </w:p>
    <w:p w:rsidR="00BB20FC" w:rsidRPr="00357A74" w:rsidRDefault="00357A74" w:rsidP="00BB20FC">
      <w:pPr>
        <w:jc w:val="left"/>
        <w:rPr>
          <w:sz w:val="28"/>
          <w:lang w:val="en-US"/>
        </w:rPr>
      </w:pPr>
      <w:r w:rsidRPr="00357A74">
        <w:rPr>
          <w:sz w:val="28"/>
          <w:lang w:val="en-US"/>
        </w:rPr>
        <w:t>— Если он зайдет с основного аккаунта, его очки тебя до смерти напугают.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готовы. У нас большая разница в уровнях, так что я включу систему выравнивания характеристик, — произнес Шэнь Ван, не обращая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всё необходимое и выбрал карту, идеально подходящую для ассасина.</w:t>
      </w:r>
    </w:p>
    <w:p w:rsidR="00BB20FC" w:rsidRPr="00357A74" w:rsidRDefault="00357A74" w:rsidP="00BB20FC">
      <w:pPr>
        <w:jc w:val="left"/>
        <w:rPr>
          <w:sz w:val="28"/>
          <w:lang w:val="en-US"/>
        </w:rPr>
      </w:pPr>
      <w:r w:rsidRPr="00357A74">
        <w:rPr>
          <w:sz w:val="28"/>
          <w:lang w:val="en-US"/>
        </w:rPr>
        <w:t>Ветхая гавань.</w:t>
      </w:r>
    </w:p>
    <w:p w:rsidR="00BB20FC" w:rsidRPr="00357A74" w:rsidRDefault="00357A74" w:rsidP="00BB20FC">
      <w:pPr>
        <w:jc w:val="left"/>
        <w:rPr>
          <w:sz w:val="28"/>
          <w:lang w:val="en-US"/>
        </w:rPr>
      </w:pPr>
      <w:r w:rsidRPr="00357A74">
        <w:rPr>
          <w:sz w:val="28"/>
          <w:lang w:val="en-US"/>
        </w:rPr>
        <w:t>Это место, расположенное на юго-восточном побережье мира Чжэнту, служило постоянным пристанищем для всякого рода бродяг и попрошаек. Множество нагроможденных друг на друга контейнеров создавали отличные условия для скрытных перемещений ассасина, в то время как для мага-чернокнижника такая карта была скорее невыгодной.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слегка склонил голову и заметил, как у юноши едва заметно дрогнули уголки губ.</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Шэнь Ван усмехнулся и добавил в качестве предупреждения:</w:t>
      </w:r>
    </w:p>
    <w:p w:rsidR="00BB20FC" w:rsidRPr="00357A74" w:rsidRDefault="00357A74" w:rsidP="00BB20FC">
      <w:pPr>
        <w:jc w:val="left"/>
        <w:rPr>
          <w:sz w:val="28"/>
          <w:lang w:val="en-US"/>
        </w:rPr>
      </w:pPr>
      <w:r w:rsidRPr="00357A74">
        <w:rPr>
          <w:sz w:val="28"/>
          <w:lang w:val="en-US"/>
        </w:rPr>
        <w:t>— Парень, я вообще-то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загрузилась: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стояли друг напротив друга на расстоянии двадцати игровых клеток. В ту же секунду, как начался бой, ассасин рванул вперед, мелькнул тенью и попытался вонзить парные клинки в мага-чернокнижника. Удар не достиг цели, но, не растерявшись, ассасин перекатился в сторону и немедленно продолжил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был человеком вдумчивым и дотошным. Еще во время подготовки навыков он просчитывал все возможные варианты действий Юй Гэ. Неважно, решит ли тот спрятаться или пойдет в лобовую атаку, — Шэнь Ван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не собирался отступать. Он действительно относился к этому профессионалу с легким пренебрежением: в конце концов, для него не было разницы, профи перед ним или нет, — психологического давления это не создавало. Юй Гэ просто считал, что нельзя позволить магу-чернокнижнику улететь на своей метле. Ближний бой был его стихией, его абсолютным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продолжал теснить противника. Взмахнув руками, он метнул два сюрикена. Маг-чернокнижник поднял метлу, чтобы закрыться, и в тот же миг в руках ассасина вновь сверкнули короткие клинки. Последовала активация навыка, и в воздухе прочертились две дуги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разрывать со мной дистанцию, — произнес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Гэ на мгновение замерла. Он тут же дернул мышкой, меняя направление, сделал боковой шаг и развернул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улыбнулся:</w:t>
      </w:r>
    </w:p>
    <w:p w:rsidR="00BB20FC" w:rsidRPr="00357A74" w:rsidRDefault="00357A74" w:rsidP="00BB20FC">
      <w:pPr>
        <w:jc w:val="left"/>
        <w:rPr>
          <w:sz w:val="28"/>
          <w:lang w:val="en-US"/>
        </w:rPr>
      </w:pPr>
      <w:r w:rsidRPr="00357A74">
        <w:rPr>
          <w:sz w:val="28"/>
          <w:lang w:val="en-US"/>
        </w:rPr>
        <w:t>— Вовсе нет. Просто добрый совет от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Маг-чернокнижник воспользовался моментом, рванул вперед и ударил ассасина метлой, окутанной синим сиянием. Удар пришелся точно в цель. Оружие было зачаровано Ледяным порошком, который с определенной вероятностью мог заморозить противника. Хотя удача не улыбнулась Шэнь Вану, движения ассасина стали заметно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словно услышал, как рядом кто-то скрипнул зубами. Сопоставив свои ранние догадки с ходом боя, он один за другим активировал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первоначальная стратегия была хороша. Ты решил, что если обездвижишь меня, пока я летаю на метле, то быстро прикончишь. Но атаки метлой мага-чернокнижника эффективны и в ближнем бою, к тому же они обладают эффектом контроля. Ты должен знать, что раньше я играл за жреца. Как саппорт, я всегда был первой целью для врагов, поэтому умение выходить из невыгодных ситуаций в ближнем бою — моя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продолжал комментировать свои действия. Если бы на его лице не было такого невозмутимого выражения, его слова могли бы вывести из себя кого угодно. Но сейчас он вел себя как учитель, демонстрирующий правильную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зажатый градом ударов метлы, уже не мог оказать никакого сопротивления. С точки зрения Инь Цюэ, действия Шэнь Вана были эталоном профессиональной игры. В отличие от них, так называемых великих игроков старой закалки, новые профессионалы проходили через строгую систему тренировок, постепенно теряя ту дикую, необузданную ярость, что была присуща первым геймерам. Инь Цюэ даже почувствовал некое облегчение: попади он в нынешнюю золотую эру киберспорта, он бы никогда не достиг тех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подлетел в воздух, маг-чернокнижник, вращая метлой, последовал за ним. Скорость реакции Юй Гэ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когда маг-чернокнижник нанес решающий удар и Юй Гэ вновь попытался отступить, с неба на ассасина рухнула Буровая машина. Персонаж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http://bllate.org/book/19135/1879283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