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любит язвить, обладает обостренным чувством ответственности, немного неуклюжа и холодна, подобно айсбергу. Если она что-то решила, то уже не отступит, даже если придется покрыться шрамами. С посторонними она бывает безжалостна и внешне кажется равнодушной ко всему, но на самом деле боится потерь больше, чем кто-либо другой. Если она по-настоящему привязывается к человеку, ее сердце становится хрупким, словно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Характеристика: мастер маскировки, холодная и бесчувственная, кажется бессердечной, но в душе ранима.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 — ледяная глыба, обладает колоссальной собственнической натурой (в конце концов, она уже однажды умирала).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 — главный герой системы-негодяя, прибыл сюда для выполнения задания по повышению ранга, чтобы помочь Линь Лофэй перековать Путь Пилюль. Любит язвить, вспыльчив, цундэрэ.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Аньсюань — третья старшая сестра, обладательница духовных корней дерева и огня, личность загадочна, расчетлива и всегда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Юйхань — дочь главы Секты Небесного Меча, личность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Июй — принцесса Мира Демонов, личность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Тяньюань — второстепенный мужской персонаж книги Феникс против небес, любовный интерес Линь и Е, глубоко влюблен в Линь Лофэй, человек честный и консервативный.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Аньхуа — главный герой книги Феникс против небес, молодой господин клана Ло, личность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Цинчэн — сын главы Секты Небесного Меча, старший брат Ци Юйхань. Его меч следует за сердцем, а сам он следует за мечом. Помешан на мечах и души не чает в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Ижань — ученица внутреннего круга Долины Семи Звуков, личность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Даомин — выдающийся ученик Храма Фаньинь, личность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Юй — дочь лидера Альянса Бродячих Культиваторов, тринадцатая в рейтинге, обладает чистым духовным корнем металла, личность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великие секты: Секта Лиюнь, Секта Небесного Меча, Храм Фаньинь.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Демонов: Мир Демонов, Секта Цзюэдао, Секта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Нейтральные силы: Долина Семи Звуков, Город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Независимые организации: Альянс Бродячих Культиваторов, Клан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сила: Долина Фэнне.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http://bllate.org/book/19145/1880278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