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подавил вырвавшийся было наружу ледяной убийственный холод. Одной рукой он погладил Шу Шиюня по шее и за ушком, успокаивая его — тот тоже был напуган, —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вы тоже так обращаетесь с Чжэнцзюнем этого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стражники, находившиеся как внутри, так и снаружи, уже пали ниц. Они не смели проронить ни слова, а по их лбам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Сичжао, казалось, ничуть не была затронута происходящим. Она лишь склонилась в поклоне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вы не знаете. Спустя месяц после вашего отъезда император по наущению Императрицы издал указ о лишении Чжэнцзюня жалованья на полгода, а доходы от принадлежащих ему ресторанов и лавок были переданы в ведение дворца Императрицы. Если бы не помощь второго вана, нам бы не на что было даже жидкую кашу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и раньше не питал тёплых чувств к этой Императрице, а когда почувствовал, как тело человека в его объятиях напряглось при одном упоминании её титула, к этой женщине вспыхнула ещё большая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лекари впервые диагностировали у Чжэнцзюня беременность, Императрица пригласила его во дворец, якобы чтобы одарить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Сичжао умолкла, и Хэ Цинцы был вынужден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 пределами дворца и не знаю подробностей, но Чжэнцзюнь вышел оттуда пошатываясь, бледный как полотно, и не проронил ни звука. Спустя несколько дней пришёл указ: дескать, ван, пользуясь тем, что носит наследника, стал своенравным и высокомерным, сквернословил и вёл себя распутно, разбил ценные украшения и антиквариат в покоях Императрицы, за что Чжэнцзюнь и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внезапно поднял голову. С выражением глубокого терпения он принялся осторожно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я не делал этого, правда,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Хэ Цинцы прищурился. Когда Шу Шиюнь снова уткнулся лицом ему в грудь, взгляд вана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Своенравный и высокомерный? Его Шиюнь?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Шу Шиюня был слишком мягким, он с трудом мог с кем-то поссориться, предпочитая терпеть обиды, лишь бы не причинить вреда невинным. А единственное, в чём он проявлял упорство в этой жизни, — это в своём желании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всё понял без лишних расспросов и спросил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моё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доходы от лавок были конфискованы, его собственная доля была немалой. Великая Ян всегда высоко ценила армию, и за победы в походах полагались щедрые награды золотом и серебром, так что княжеская резиденция не должна была дойти до такой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господина тоже была удержана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в этот момент думал лишь о том, как бы поскорее свести ту женщину в могилу. В его глазах читались злоба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присвоила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пожертвовала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дала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Императрица сказала, что пожертвовала, кто посмеет усомниться?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так давно император пожаловал десять тысяч золотых, воспользоваться ими можно было лишь дождавшись, когда Ван Аньнаня лично вскроет печати. Они, слуги, не смели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Сичжао получила приказ отправиться в лучший ресторан города, купить еды и привезти её в резиденцию. Хэ Цинцы покормил Шу Шиюня, уложил его в постель и немного посидел рядом, убаюкивая его для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привыкший к армейской жизни, не имел обыкновения спать днём. Он просто лежал рядом с Шу Шиюнем, обнимая его за округлившийся живот, и внимательно вглядывался в его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 Шиюню тридцать четыре, он уже не так ярок и ослепителен, как в тот год, когда выходил за него замуж. Его глаза, хоть и оставались ясными, утратили былой блеск и живость, а от тяжёлых трудов и постоянных тревог в уголках глаз залегли тонкие морщинки, и в волосах на висках пробилась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Шу Шиюня нельзя было назвать писаным красавцем, в лучшем случае — миловидным. Но, возможно, именно потому, что он владел лучшими годами этого человека и получил всю его беззаветную преданность, Хэ Цинцы чувствовал, что никто не мог тронуть его сердце сильнее. Одно лишь это тихое присутствие рядом рождало в душе чувство, будто они прожили целую вечность, а вокруг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