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коснулся левого запястья, откуда исходило слабое тепло. Это был нефритовый браслет, оставшийся от матери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безделушка казалась настолько обычной, что даже члены семьи Фан не сочли нужным забирать её себе. Кто бы мог подумать, что она преподнесёт Фан Нину такой невероятный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Нин, не веря своим глазам, ощупывал всё вокруг, пока мучительный голод в животе не вернул его к реальности. Он бросился к прилавку, схватил порцию одена и принялся жадно запихивать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горячо... но как же вкусно! — Фан Нин был так счастлив, что на глаза навернулись слёзы. Это было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чувство голода немного утихло, он замедлил темп и огляделся. Супермаркет выглядел до боли знакомым. Тело принадлежало прежнему владельцу из книги, но сам супермаркет был абсолютно реален. Фан Нин мгновенно осознал: его собственный магазин переместился в этот мир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сразу почувствовал, что внутри супермаркета царит пугающая тишина. Здесь не было ни души, словно всё это — лишь искусственная декорация. Фан Нин обошёл торговые ряды: товары повседневного спроса, крупы, масло, соль, фрукты, фастфуд, пиво, напитки, минеральная вода, семечки и мелкие закуски — здесь было решительно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встал перед холодильной витриной и, потирая руки от возбуждения,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 есть тот самый легендарный золотой палец! Похоже, небо всё же благоволит мне. По крайней мере, теперь я могу не бояться умереть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супермаркет оказался здесь и не исчезнет ли он в любой момент, Фан Нин решил не забивать себе голову. Нужно жить сегодняшним днём, а если удастся скрыть это от местных жителей, то никаких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 новый вопрос: как выбраться из супермаркета? Вспомнив сюжеты прочитанных романов о перемещении в другие миры, где герои обычно использовали силу мысли, он решил действовать по принципу: утопающий за соломинку хватается. Закрыв глаза, он принялся мысленно повторять: Выйти!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понял, что авторы романов не лгали — это действительно сработало. Оставалось лишь надеяться, что завтра он сможет вернуться обратно. Если получится, то он найдёт ответы на все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этот тёмный, тесный уголок, Фан Нин попытался вспомнить детали сюжета книги, но с ужасом обнаружил, что почти ничего не помнит. Он был в отчаянии. Неужели это стандартная болезнь всех попаданцев — забывать сюжет сразу после перемещения, чтобы всё приходилось постигать самому? Ну и задачка!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будет дальше, а поскольку прежний владелец тела в книге уже погиб, развитие событий стало для него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погрузился в раздумья, но вдруг у ворот послышался скрип открываемой двери. Вернулись второй дядя Фан и вторая тётя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они показались, раздался голос тёти: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солнце уже почти зашло, а он всё ещё не поднялся! Думает, всё ещё остался тем сокровищем, которое бабушка на руках носила?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прямо к его двери, словно боясь, что Фан Нин не расслышит её слов. Тот лишь закатил глаза, лёжа в комнате, и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из комнаты никакой реакции, вторая тётя завелась ещё сильнее и уже собиралась выплеснуть новую порцию яда, но её одёрнул второй дядя. Он прошипел ей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баба, совсем из ума выжила? Если сорвёшь мне всё дело, я тебя живьём закопаю! Дура ты бестолковая!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притихла, хотя, проходя мимо двери, всё равно злобно зыркнула внутрь. Затем она направилась на кухню разводить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звукам на кухне, Фан Нин понял, почему в доме не было ни риса, ни муки, ни масла — всё спрятали, чтобы он, не дай бог, не съел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кузен и кузина. Кузина Фан Сяопин пыталась держаться как благородная девица, но выглядела при этом жалко и нелепо. Всё это семейство было сплошь из лентяев и обжор, на четверых не набралось бы и двух граммов ума — настоящая шайка подлецов!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Фан Ху был ростом метр семьдесят, но при этом толстый, как бочка. Фан Нин, чей рост составлял метр семьдесят пять, был довольно высоким для парня, а Фан Ху даже не дотягивал до него. Он вёл себя как маменькин сынок: едва переступив порог, тут же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мам, еда готова? Я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Ху-цзы, ты вернулся? Сейчас всё будет, садись, подожди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Сяопин с отвращением посмотрела на своего уродливого, толстого и вечно голодного брата, а затем поправила волосы, любуясь собой и считая себя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сидевший на кухне, обменялся со второй тётей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Нин, отдыхавший в своей комнате, даже не подозревал, что его ждёт ещё более зловещий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http://bllate.org/book/19374/1893633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