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вернулся в современный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стоял его собственный посмертный портрет в руках младшего брата. Кругом застыла толпа в траурных одеждах, у всех на груди белели цветы... Похороны? Неужели его хоронят?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действительно погиб. Иначе как бы он увидел собственный гроб?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безутешно рыдала, отец стоял бледный и онемевший от горя, а младший брат... он молчал еще тяжелее отца, намертво вцепившись пальцами в траурную 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пришло руководство. Перед поминальным алтарем торжественно зачитали приказ о присвоении ему звания павшего героя, передали родителям ордена, почетные грамоты и... крупную денежную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перестала плакать, отец словно очнулся от оцепенения. И лишь младший брат яростно оттолкнул протянутые награды и деньги: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всё это теперь?! Брата нет... Понимаете, его больше нет! Он ведь даже жениться не успел, любимого человека не встретил! Кому нужны эти бумажки и медали?!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смотрел, как брат кричит и бьется в истерике, как родители пытаются его урезонить, но в итоге всё равно забирают компенсацию и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потом... Родители хотели на эти деньги купить младшему сыну квартиру, но тот наотрез отказался. Вместо этого он с головой ушел в учебу, выбил стипендию, поступил в отличный университет и устроился на хорошую работу. Со временем он продвинулся по службе, заслужил чин, на собственные сбережения купил дом и женился на прекрасной девушке. У них родились двое сыновей, и одного из них брат официально записал на имя Дин Тяня, чтобы продолжить его род. Каждый год он приводил сыновей и племянника к мемориалу, чтобы зажечь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глухие ночные часы, когда весь дом засыпал, брат бережно доставал его старую фотографию и тихо, едва слышно шептал: «Брат...»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Дин Тянь понял, что младший вовсе не был к нему равнодушен. Обычный подростковый бунт,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его земной путь окончен, пришло время отпустить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старились и уходили родители, как брат провожал их в последний путь. Хоть похоронили их на том же кладбище, сам Дин Тянь покоился на аллее героев, а отец с матерью нашли приют чуть поодаль, в обычной семейной могиле.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родительский дом со временем снесли под застройку. Брат получил щедрую компенсацию и объединил её с той, давней выплатой за гибель Дин Тяня, отложив всю сумму для приемного сына — того самого мальчика, который унаследовал имя погибшего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брат, уже седой старик на пенсии, привел к его надгробию маленького внука, в душе Дин Тяня наконец воцарился глубокий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у брата жизнь сложилась счастливо. Этого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пролетели десятилетия, но когда Дин Тянь открыл глаза, оказалось, что прошла всего одна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«Сон о золотом просе?..»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почешал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теперь я действительно... Дин Тянь».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 и навек он — Дин Тянь. В конце концов, он ведь давно принял это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поднялся с постели, прибрал постель, переоделся и умылся. Вскоре заглянула вторая тетушка с завтраком: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приходи к третьему дяде, там поужинаем.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приду, —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сегодняшний завтрак состоял из миски наваристой рисовой каши, пышного ржаного пампушка, тарелки соленых овощей, сдобренных кунжутным маслом, и пиалы ароматной соевой пасты с мясным фаршем. К этому великолепию прилагались два вареных гусиных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тетушку и сытно позавтракав, Дин Тянь снова устроился за письменным столом у окна. Он продолжил кропотливо выводить линии на чертеже — плане небольшого дома, который задумал построить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Диплома архитектора у него не было, но набросать простой эскиз и распланировать уютную усадьбу-сыхэюань ему вполне хватало умений. За этим занятием незаметно пролетел весь день. Стоило ему нанести последние штрихи, как пришло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было собираться к третьему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пустыми руками идти не хотелось, поэтому он захватил с собой те самые две золотые шпильки, что вернула семья Чэнь после расторжения помолвки.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Тянь-эр пришел! Еда почти готова, проходи в дом! — встретила его у дверей вторая тетушка. Она помогала на кухне третьей тетушке, которая вовсю хлопотала у очага.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— улыбнулся Дин Тянь и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третьего дяди состояла из двух внутренних дворов. Прочные дома из серого кирпича выглядели основательно. Поскольку у него было много пахотных земель, во дворе красовались сразу три вместительных амбара. Для здешних крестьян полные закрома были лучшим залогом спокойствия: есть зерно — не страшны никакие невзгоды.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его хозяйстве имелось целых три тяглых вола, что по деревенским меркам считалось признаком недюжинного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теплую комнату, Дин Тянь увидел второго и третьего дядей. Они примостились на кане, неторопливо грызли семечки и о чем-то толковали.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прислушался. Мужчины обсуждали весенние полевые работы. В этом году уезду предстояло выплатить немалый налог, поэтому к выбору культур нужно было подойти с умом: помимо основного проса следовало засеять часть наделов соей, красной фасолью и прочими зернобобовыми.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Тянь-эр, — вдруг спохватился второй дядя, — ты когда на службу заступаешь? Может, нужно подготовить какой-нибудь гостинец для господина уездного судьи?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http://bllate.org/book/19387/1973029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