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 этим взглядом мгновенно вспомнил, что вытворил меньше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 — совершил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 существу: сначала похлопал, погладил, помял, а когда понял, что ошибся человеком, от шока непроизвольно сжал пальцы, так что, если округлить, вышло ещё и некое подобие щипка.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не только лоб покрылся испариной — холодный пот ручьями стекал по позвоночнику, и промокшая насквозь одежда липко и противно приклеилась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самое, директор Чжан, — он выдавил из себя жалкую, вымученную улыбку. — В общем, я... я к тому, что это всё же личное дело каждого. Вы, конечно, мой начальник, но, думаю, я всё-таки имею право не отвечать. Вы ведь... вы ведь согласны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не ответил ни да, ни нет, продолжая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непроницаемый взгляд, казалось, проникал в самые потаённые уголки души, и Ли Цина не покидало странное ощущение, будто этот человек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ему стоило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кабинета вице-директора коллеги Ли Цина по отделу с тревогой поглядывали на деревянную дверь. Не решаясь заговорить вслух, они тайком создали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наш Цинцзы там уже больше получаса! С ним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просто в кабинете, что с ним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может, директор Чжан узнал, что Цинцзы — единственный во всей компании, кто сегодня 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вереницей плачущих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вам не кажется... что директор Чжан чертовски красив? — Вэнь Юй, натура беспокойная, быстро строчила сообщение. — Честно говоря, у меня сейчас появилась одна дерзкая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Плачущие смайлики исчезли, сменившись на предвкушающие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ориентация Ли Цина никогда не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собственным словам, он совершил каминг-аут перед семьёй ещё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семьёй подразумевалась мама, которая в тот момент подметала пол, и покойный отец, чья поминальная табличка стояла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плохо помнил, какое выражение лица было у мамы и что именно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врезалось в память — это то, что обычный на вид веник оказался на удивление болезненным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 Цин не скрывал свою ориентацию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собирался выворачивать душу наизнанку перед людьми, с которыми едва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 чате царило всеобщее веселье, дверь кабинета их чертовски красивого нового вице-директора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его глаза покраснели, дыхание было сбивчивым, а несколько прядей волос, намокших от выступившего пота, прилипли к гладкому лбу. Даже походка казалась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многозначительно переглянулись и один за другим одарили Ли Цина одинаковыми двусмысленными взглядами, которые ясно говорили: не надо ничего объяснять, мы всё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 которого ноги затекли от долгого сидения: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погодите, почему это я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хоть кто-нибудь объяснить, что именно вы там себе напридумывали?!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