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Императрица Хэ действительно призвала принцессу Юнчунь во дворец, чтобы обсудить её предстоящее замужество, ведь вскоре должен был пожаловать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присутствующих поднялись, чтобы встретить государя. Усевшись, Император с улыбкой посмотрел на Юнчунь: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Юнчунь совсем выросла, скоро станет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скользнул к Цзинь Шань. Та сохраняла на лице неизменную улыбку, даже когда государь посмотрел на неё. Она спокойно сидела в стороне и пила чай, однако Императору показалось, что его слова задели чувства старшей дочери. Глядя на её натянутую улыбку и скованную позу, он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Шань, разумеется, ни о чём не догадывалась и продолжала невозмутимо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пришёл, негоже было прогонять её, поэтому, снедаемый чувством вины перед старшей дочерью, Император принялся рассказывать принцессе Юнчунь о семье её будущего мужа — У-чжуанъюаня весеннего экзамена этого года, Го Шоуи.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Юнчунь была наслышана об этом человеке, но после слов Императора она получила куда более полное представление о своей будущей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Шоуи, Го Пин, был лишь мелким военным чиновником ниже шестого ранга — его даже генералом-то назвать было нельзя. Сам же Го Шоуи до того, как стал У-чжуанъюанем, не занимал никаких достойных должностей, а лишь помогал отцу в мелких поручениях, не будучи даже младшим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когда он добился успеха, с карьерой проблем не возникнет. Сейчас он занимает скромную должность в военном ведомстве, но со временем вполне может пойти на повышение. Конечно, стать высокопоставленным сановником или могущественным министром, будучи Фума, невозможно — прецедентов тому не было, и из поколения в поколение супруги принцесс в первую очередь служили своим жёнам, а государственные дела для них оставались второстепенными.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прикажу Го Шоуи явиться во дворец, чтобы вы могли встретиться, — произнёс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до свадьбы видеться не полагалось, но так как принцесса Юнчунь была рождена Императрицей, государь решил сделать для неё небольшое послабление. Услышав это, Цзинь Шань заметила, как лицо сидевшей напротив принцессы Юнчунь слегка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 —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была довольна выбором жениха. Тут вмешалась Императрица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Го Шоуи человек прямой, верный и отважный, к тому же статный и видный собой. Ты, Чунь-эр, наверняка останешься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Юнчунь поднялась и, преклонив колени,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ваша подчиняется воле отца и матери. Я верю, что этот человек станет мне достойным супругом. Благодарю вас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служанки принесли парчовый коврик. Цзинь Шань встала и подошла к принцессе. Та, не ожидая подобного, удивлённо уставилась на сестру своими лучистыми глазами, но Цзинь Шань ничего не сказала, а лишь поддержала её за руку. С помощью старшей сестры принцесса Юнчунь опустилась на колени перед Императором и Императрицей, чтобы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десять тысяч лет! Да здравствует Императрица,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из дворца Императрица пожаловала десять отрезов шёлка, три отреза парчи, пятьдесят лянов серебра, а также сезонные фрукты, овощи и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Шань, у которой не было других дел, вызвалась проводить сестру. Бедняжка Юнчунь совершенно не понимала, что происходит. Она не знала, почему её старшая сестра вдруг стала такой милосердной, сменила свой обычный ледяной тон на доброжелательность и всю дорогу вела с ней светские беседы, даже предложив как-нибудь выбраться из дворца, чтобы вместе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Шань заметила, что, сколько бы она ни говорила, младшая сестра словно не слышит её: она лишь вжимала голову в плечи и выглядела как запуганный ребёнок. Впрочем, вспомнив прежние повадки принцессы Юнъань, Цзинь Шань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Недопонимания нельзя устранить в одночасье. Ей предстояло изменить сложившееся мнение о принцессе Юнъань, а в таких делах поспешишь — людей насмешишь, да и беды наживёшь. Всё нужно делать постепенно,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http://bllate.org/book/19590/1921569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