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ровно в девять часов у жилого комплекса, где временно остановился Ло Си, припарковался дорогой черный аэромобиль с безупречными обтекаемыми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Женщина-помощник в строгом деловом костюме, чье лицо не выражало ровным счетом ничего, увидела Ло Си и вежливо, но отстраненно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Ло, здравствуйте. Я личный помощник господина Чу, фамилия Лин. По поручению господина Чу я приехала, чтобы забрать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Ло Си смотрел на футуристические городские пейзажи, проносящиеся за окном, и на душе у него было неспокойно. Всего за одну ночь его судьба совершила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въехал в подземный гараж самого величественного небоскреба в центре города и поднялся прямиком в офис президента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выдержан в холодных тонах: доминировали черный, белый и серый. Просторное, роскошное помещение, лишенное всяких признаков уюта — под стать своему владельцу. Чу Мо сидел за огромным рабочим столом, разбирая документы. Солнечный свет падал на него сквозь панорамные окна, но не мог согреть его холодную, жесткую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поднял голову. Взгляд скользнул по Ло Си, и, не тратя времени на светские любезности, он сразу пододвинул к краю стола толстую папку.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брачный контракт. Ознакомьтесь, если нет возражений — подписывайте, — тон был сугубо деловым.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подошел и взял тяжелую папку. Условия были крайне жесткими и четко очерчивали границы сторон: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 период действия брака стороны не вмешиваются в частную жизнь друг друга (за исключением официальных мероприятий).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Вторая сторона (Ло Си) обязана безоговорочно содействовать первой стороне (Чу Мо) в вопросах успокоения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Вторая сторона не имеет права разглашать третьим лицам детали частной жизни первой стороны и подробности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Срок брака предварительно установлен на один год, после чего вопрос о продлении будет решаться в зависимости от потребностей первой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обмен на это первая сторона обеспечивает все материальные нужды второй стороны и решает проблемы семьи второй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В случае нарушения условий второй стороной, она обязуется выплатить неустойку в астрономическом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документ представлял собой сделку, в которой не было и намека на равноправие. Роль Ло Си была четко определена как инструмент — инструмент для подавления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документы, слегка побелели. Хотя он был готов к чему-то подобному, видеть это изложенным так прямо было до боли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Чу... — начал он, стараясь, чтобы голос звучал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поднял взгляд, глаза его блеснули остротой: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 заключается помощь с феромонами? — Ло Си задал самый важный вопрос. Речь о временной метке? Или... о полной?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Мо мелькнуло понимание, словно он видел насквозь все опасения собеседника. Тон его приобрел легкий оттенок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без крайней необходимости я не стану ставить метку. Твой феромон, хоть и обладает высокой совместимостью, слишком приторный, это не в моем вкусе. Временной метки будет достаточно, чтобы купировать мои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моем вкусе... Эти слова словно укололи Ло Си. Он опустил ресницы, скрывая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он ничего не сказал. Взяв ручку, он поставил свою подпись в конце документа. Кончик ручки зашуршал по бумаге — этот звук прозвучал как лязг захлопнувшихся оков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подпись, Чу Мо нажал кнопку внутренней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Лин, отвезите его в Дицзинъюань.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вы будете жить в Дицзинъюань. Это мое личное жилье. Без разрешения не входить в мою главную спальню и кабинет на третьем этаже. Ваша зона доступа ограничена первым этажом и гостевыми комнатами на втором.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[Дзинь! Основное задание «Подписать официальный брачный контракт» выполнено. Награда: 168 часов жизни. Текущее общее время: около 479 часов (19 дней и 23 часа).]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[Новое задание: заселиться в Дицзинъюань и начать совместную жизнь с целью. Награда за задание: 72 часа жизни.]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Мо больше не смотрел на него, снова уткнувшись в документы, словно Ло Си был лишь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помощника Лин Ло Си молча покинул холодный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поехал вниз, системное оповещение прозвучало снова: [Задание по получению эмоциональной энергии активировано. Пожалуйста, активно взаимодействуйте с целью и старайтесь наладить супружеские отношения! Дружеский совет: проявление нежности может стать эффективным способом!]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Проявление нежности? К этой вечной ледяной глыбе? Ло Си посмотрел на свое бледное лицо в зеркале лифта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эта нежность, даже если ее бросить в него, не издаст ни звука, а просто превратится в ледяную крошку.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http://bllate.org/book/19688/1936343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