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я потер лицо, настраиваясь на нужный лад, и медленно откинул одеяло, изображая вид только что проснувшегося человека. — Доброе утро, бабушка,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растрепанный вид мгновенно покорил обеих дам. Мама, забыв обо всем, взволнованно бросилась ко мне, обняла и потерлась щекой о мою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малыш. Ну до чего же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даже не побоялась, что отец приревнует и прибьет меня за это... Я посмотрел на бабушку с мольбой о помощи, надеясь, что она меня спасет. Бабушка мгновенно уловила сигнал и, прикрыв рот рукой,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нам пора поторопиться. Сегодня у нас много дел, пусть ребенок сначала умоется. Вчера твой отец должен был беседовать с тобой, и я верю, что ты уже кое-что знаешь о делах нашего рода. Поэтому с сегодняшнего дня и до самого Пробуждения мы сделаем все возможное, чтобы дать тебе необходимые специальные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серьезных вещей мама тут же приняла строгий и достойный вид. Под прицелом их улыбающихся глаз меня невольно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перед дверью кабинета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донесся из комнаты голос, дающий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дверь и вошел. В кабинете отца находились мама и брат. Как я и ожидал. Я знал, что это время для напутствий перед долгой дорогой, именно так об этом писали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подошел к ним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отец, мама,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помахал мне рукой, отец слегка кивнул и указал на место рядом с братом. Однако не успел я сесть, как брат поставил передо мной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молоко, а затем бросил взгляд на остальное содержимое стола. В воздухе разливался манящий, восхитительный аромат чая, в котором даже поблескивали крошечные частицы магических элементов. Я был заворожен. Мне даже пробовать не нужно было, чтобы понять, насколько он хорош. В этом мире чай не только был вкусным, но и содержал энергию природных элементов. Некоторые сорта даже обладали особыми эффектами, поэтому местные жители так сильно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тоской посмотрел на брата, надеясь, что мне тоже перепадет чашечка. Но брат остался непреклонен и лишь продолжал молча пить свой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я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детям нужно пить молоко, чтобы расти. Мама, увидев, как я облизываюсь, прикрыла рот рукой и с улыбкой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прошел Пробуждение и не начал изучать магию, поэтому такой чай тебе пить нельзя. Как только начнешь обучение, сможешь брать его у своего Магического кукольного духа,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кукольный дух? Зачем мне его брать? Разве нам не запрещено брать с собой какие-либо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глядя на меня, небрежно потрепал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брать с собой вещи, но родственники могут передать ребенку кое-что из предметов первой необходимости. Конечно, есть ограничения по количеству и видам. Мы просто хотим, чтобы в этих ограниченных условиях тебе жилось хоть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сидевшая напротив, хотела было что-то добавить, но отец в этот момент покормил ее фруктом. Поняв, что у нее во рту еда, мама шутливо ущипнула его. Отец с нежностью погладил ее по голове, взял со стола десерт, протянул ей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Магического кукольного духа, которого дает семья, есть функция хранилища. Предметы первой необходимости от родных будут сложены туда. Кроме того, в зависимости от статуса, который вы вытянете, род будет выдавать вам Аметистовые монеты. Это, можно сказать, общеконтинентальная валюта. Но количество выдаваемых монет зависит не от высокого статуса: напротив, ради справедливости, чем ниже статус, тем больше начальных Аметистовых монет ты получишь. О важности этой валюты я говорить не буду, ты и сам все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 Разве это не стартовый капитал?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поздно, мама, сидевшая рядом с отцом, поднялась, подошла ко мне и медленно присела на корточки, погладив меня по лицу. В ее глазах читалась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малыш. Мама верит, что ты станешь сильным и, завершив испытание, вернешься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не переживайте, — я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было грустно расставаться, я все же хотел увидеть этот мир. В конце концов, я всегда любил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которого мама оставила на диване, ревниво прикусил зубами щеку, встал и быстро подошел к нам. Он подхватил маму на руки, развернулся и, направляясь к выходу,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выспись сегодня. Завтрашнее Пробуждение начнется после выбора имен в Храме, так что копи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ускорил шаг и вышел. Брат с улыбкой тоже поднялся со своего места. Уже у самой двери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http://bllate.org/book/19764/1946441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