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озере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вывод, к которому пришел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мгновенно вскочил на ноги и пристально уставился на Хундоу: не успела ли та испить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 тоже смотрела на него, хлопая длинными ресницами. Чуньцзин с облегчением выдохнул и погладил её по морде. У неё чутье острее, чем у него, судя по всему, она не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повернулся к озеру, его лицо помрачнело. В воде отражалась луна, но и она словно окрасилась в кроваво-красный цвет — предвестник пришествия демонов. В легендах все кровавые расправы всегда происходят под такой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бульканье, у самых его ног лопнул пузырь, и из глубины что-то показалось. Вслед за ним — второе, третье, четвертое. Поверхность озера забурлила, как кипящий котел, не умолкая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невольно отступил на два шага, пошатнувшись. Он плотно сжал губы, глаза его остекленели.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ничего подобного. Вся поверхность озера была усеяна трупами — раздутыми, словно рыбы-ежи. Их лица распухли до размеров таза, глаза выдавило наружу, и они свисали в воду, а носы и рты полностью утонули в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принес зловоние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до боли закусил губу, но все же не выдержал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желудок опустел и вышла даже желчь, он, шатаясь, подошел к Хундоу, ухватился за гриву и с трудом взобрался на спину. Хундоу сорвалась с места и помчалась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понимал: это беда! Большая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 доставила его к постоялому двору, где он остановился, с максимально возможной скоростью. Чуньцзин долго лежал на её спине, не двигаясь. Хундоу обернулась и тихо заржала.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Чуньцзин, держась за гриву, медленно поднял голову, тяжело дыша, уставился на неё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Хундоу, ты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на землю и полез через стену в комнату на втором этаже. Обычно он взлетал туда одним легким прыжком, но сейчас ноги стали ватными, и сил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Чуньцзин сорвал с лица маску из человеческой кожи и, едва не падая, дополз до медного зеркала. Из глубины на него смотрело бледное, как бумага,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замиранием сердца перевел дух, растянулся на столе и обмяк всем телом. Давно он не видел ничего столь омерзительного! А ведь он думал, что те сцены каннибализма, свидетелем которых стал в Цзючжоу, были пределом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Мучительные детские воспоминания всегда врезаются в память. В те времена, стоило ему закрыть глаза, как он видел, как люди с ножами для разделки костей кромсали других людей, словно скот, и бросали куски в котел. Вода закипала, белая пена переливалась через край, капая на бушующее пламя и шипя. Запах мяса был таким аппетитным, но от него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Чуньцзин проснулся, снаружи шел дождь. Капли стучали по листьям банана, окрашивая вишни. Весенний дождь был мелким, но на черепице крыши уже собирались капли, срываясь вниз и образуя водяную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почти не было прохожих. Даже приняв человеческий облик, некоторые животные повадки изменить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люди и звери ничем не отличаются — никто не любит промокнуть под дождем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Чуньцзин был немного иным. Он хотел развлечься, и даже дождь не мог ему помешать — некоторые порывы не знают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кошмар остался в ночных сновидениях, сегодня он был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угодно, вырвав перед сном все содержимое желудка, на следующее утро проснется от острого чувства голода, поэтому первой точкой его маршрута стало место, где можно набить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время обеда давно прошло, и в Сяньвэйцзюй было пусто. Красавица-хозяйка скучала за стойкой, пересчитывая монеты. На прилавке стояла шкатулка с отборным жемчугом, каждая бусина была начищена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отлынивал от работы: спрятавшись за лестницей, вне поля зрения хозяйки, он прислонился к стене и, расплывшись в улыбке, что-то нашептывал юной кухарке.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переступил порог. Хозяйка, не поднимая головы,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вздрогнул, выскочил из-за лестницы и вытянулся по струнке: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продолжая пересчитывать жемчуг, лишь указала пальцем на Чуньцзина, который уже успел присесть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Никэ, увидев гостя, поспешил к нему с дежурной улыбкой и налил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господин, вы так давно не заходили! Что желаете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приподнял бровь, внезапно осознав, что носит лицо Чжилена. Видимо, этот принц расы волков был здесь частым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понял, подать то, что вы обычно берете?! — видя реакцию Чуньцзина, поспешно добавил Никэ.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молча посмотрел на него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еду расставили на столе, в Сяньвэйцзюй вошел второй посетитель, не считая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http://bllate.org/book/19782/1949318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