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звонком староста подошел собрать тетради с домашним заданием. Он не удержался и украдкой бросил пару взглядов на Сюй Лянчэнь, отчего его миловидное лицо залил румянец. Понизив голос, он шепнул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посмотрела на Сюй Лянчэнь,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 Хочешь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об этом днями и ночами!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мечтать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легонько ударил Му Нань собранными тетрадями, а та тут же придвинулась ближе к Сюй Лянчэнь: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ухватила старосту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хрупкость и нежность, силы в ней оказалось немало — староста почувствовал, как запястье пронзила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поднятой рукой, его лицо пылало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повернула голову и с ноткой смирения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староста ушел, Му Нань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любишь, когда к тебе прикасаются. Почему тогда схватила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в недоумении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это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Нань засияли, она радостно засучила рукавами, но одна фраза Сюй Лянчэнь заставила ее с досадой опустить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противно, но 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а вместе с ним и учебный день. Обе они были приходящими ученицами, и хотя в старших классах вечерние занятия стали обязательными, для первого и второго года обучения они пока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жила по пути с Му Нань, поэтому каждый раз после уроков она заранее ждала подругу у входа. Сегодняшний день не стал исключением. Видя, как медленно та копается, Чэнь Цзяо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Нань покраснело, она поманила Чэнь Цзяо к себе. Заметив, что с подругой что-то не так, та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замялась,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Говори быстрее, а 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схватила Чэнь Цзяо за руку, притянула ее к себе и прошептала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сидевшая неподалеку, услышала восклицание Чэнь Цзяо и подняла голову. Взглянув на лицо Му Нань, она сразу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даты, то как раз наступило время цикла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вечно забывала отмечать календарные дни, поэтому Сюй Лянчэнь взяла это на себя и заранее напоминала ей приносить с собой прокладки.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закусила губу, не зная, что делать. В классе было немало девочек, но попросить об одолжении было выше ее сил — язык просто не поворачивался. К тому же она уже чувствовала, что кровь просочилась, и, скорее всего, испачкала брюки. Вот же напасть…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успокаивающе похлопала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сбегаю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Му Нань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Лянчэнь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обычно бесстрастном лице промелькнула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Цзяо, побудь с ней,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не обманула — она действительно вернулась очень быстро. Примерно через десять минут она уже была на месте. В руках у нее был не только пакет с гигиеническими принадлежностями, но и мужская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свободного кроя, она явно была не по размеру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позволила себе редкую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надула губы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