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Глава секты в итоге позавидовал. Не в силах сдержать ворчание, он принялся жаловаться Шангуань Цзянэр, но та лишь одарила его холодным, пронзительным взглядом. Все недовольство в душе Главы мгновенно сковало льдом, и он умолк,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три дня Су Цзинь сплотил вокруг себя всех обитателей Леса Словно Сон. Полагаясь на то, что толпой и батьку бить легче, они за два дня устроили в лесу настоящий грабеж, после чего Су Цзинь повел всех обратно к входу — дожидаться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вечером, собравшись вместе, они жарили мясо духовного зверя и заодно решали, как поделить добычу. Все взгляды в этот момент устремились на Су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тот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поступим по системе баллов секты Линсяо: сложим всю добычу, оценим её в баллах, а затем разделим общую сумму на количество людей. Так каждый получит равную долю.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присутствующих выступили слезы, и они запричитали: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Босс, ты так добр к нам! Ведь и пилюли, которые мы ели, были твоими, и усилий ты приложил больше всех, а все равно хочешь делить добычу поровну!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промолчал. Великий старейшина секты Линсяо лично набивался в учителя — зачем ему какие-то баллы? Пилюли? Эти конфетки на вкус недостаточно сладкие, а те уже приелись. К тому же у него были и другие цели. Усилий больше всех? Он ведь изначально планировал просто без риска попрактиковаться в Тайном царстве. Кто вообще мог обратить внимание на его никчемную силу? Хотя… нет. Был один дурак, который обратил.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согласились на предложение Су Цзиня и разделили добычу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позавтракав и собрав вещи, они принялись доедать вчерашнее мясо духовного зверя, в сытости и комфорте дожидаясь открытия выхода, который должен был перенести их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многие девушки пытались оказать Су Цзиню знаки внимания, но тот вежливо и сдержанно их благодарил. Боясь, что они продолжат навязываться, он просто сел на месте и погрузился в медитацию. Остальные, увидев это,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них, в других зонах большинство заклинателей были тяжело ранены. Им приходилось не только остерегаться опасностей Тайного царства, но и постоянно следить, чтобы другие не отобрали плоды их изнурительного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всего людей оказалось в четвертой зоне, где бушевал Огонь Феникса Ли, ведь там были только главные герои — он и она. Оба находились на средней ступени стадии Воздержания от зерна, хотя по логике в четвертую зону можно было входить только на стадии Золотого Ядра. Но их выручил богатый боевой опыт и благословение Небесного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Огне Феникса Ли не было ни капли воды, и запасы в мешочках Цянькунь у героев закончились уже на третий день. Хотя у главного героя было Пространство в нефритовой подвеске, невероятно огромное внутри, он, будучи человеком крайне осторожным, еще не доверял героине до конца. Он лишь испытывал к ней легкую симпатию и понимал, что каждое его движение сейчас наверняка находится под наблюдением. Поэтому, даже с потрескавшимися от жажды губами и головокружением от зноя, он продолжал сидеть у выхода и исцелять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этого испытания герой несколько раз спасал героиню, и та влюбилась в него, но стеснялась признаться. Хотя она, как и он, медитировала, её взгляд то и дело украдкой скользил по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Цзянэр, которую кто-то потянул за собой, случайно увидела эту сцену и подумала: неужели это и есть то самое притяжение между главными героями? Достаточно одного взгляда, чтобы понять друг друга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Глава секты оттаял, он принялся без умолку расхваливать героев, а Шангуань Цзянэр начала ему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выглядела примерно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этих ребят! В столь юном возрасте уже на стадии Закладки Основания, да и боевой опыт такой богатый — это просто выдающееся достижение!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с лишним лет? Хм… Кажется, в этом возрасте я уже была на стадии Выхода Духа. Если посчитать, то разница существенная — целых две великие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старейшины подумали: его называют гением, а тебя — чудовищем!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http://bllate.org/book/19891/1958054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