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 этим взглядом мгновенно вспомнил, что вытворил меньше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 — совершил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 существу: сначала похлопал, погладил, помял, а когда понял, что ошибся человеком, от шока непроизвольно сжал пальцы, так что, если округлить, вышло ещё и некое подобие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только лоб покрылся испариной — холодный пот ручьями стекал по позвоночнику, и промокшая насквозь одежда липко и противно приклеилась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самое, директор Чжан, — он выдавил из себя жалкую, вымученную улыбку. — В общем, я... я к тому, что это всё же личное дело каждого. Вы, конечно, мой начальник, но, думаю, я всё-таки имею право не отвечать. Вы ведь... вы ведь согласны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 ни да, ни нет, продолжая молча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непроницаемый взгляд, казалось, проникал в самые потаённые уголки души, и Ли Цина не покидало странное ощущение, будто этот человек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ему стоило что-то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кабинета вице-директора коллеги Ли Цина по отделу с тревогой поглядывали на деревянную дверь. Не решаясь заговорить вслух, они тайком создали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наш Цинцзы там уже больше получаса! С ним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просто в кабинете, что с ним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директор Чжан узнал, что Цинцзы — единственный во всей компании, кто сегодня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вереницей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вам не кажется... что директор Чжан чертовски красив? — Вэнь Юй, натура беспокойная, быстро строчила сообщение. — Честно говоря, у меня сейчас появилась одна дерзкая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 смайлики исчезли, сменившись на предвкушающие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ориентация Ли Цина никогда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он совершил каминг-аут перед семьёй ещё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семьёй подразумевалась мама, которая в тот момент подметала пол, и покойный отец, чья поминальная табличка стояла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плохо помнил, какое выражение лица было у мамы и что именно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врезалось в память — это то, что обычный на вид веник оказался на удивление болезненным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Цин не скрывал свою ориентацию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собирался выворачивать душу наизнанку перед людьми, с которыми едва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 чате царило всеобщее веселье, дверь кабинета их чертовски красивого нового вице-директора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его глаза покраснели, дыхание было сбивчивым, а несколько прядей волос, намокших от выступившего пота, прилипли к гладкому лбу. Даже походка казалась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многозначительно переглянулись и один за другим одарили Ли Цина одинаковыми двусмысленными взглядами, которые ясно говорили: не надо ничего объяснять, мы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 которого ноги затекли от долгого сидения: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погодите, почему это я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хоть кто-нибудь объяснить, что именно вы там себе напридумывали?!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