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в выходные было полно народу, и все вокруг казались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 чувствовал себя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я лишь тогда отправил Цзян Вэй сообщение в WeChat, что из-за дел в компании не смогу приехать к ней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ней росли вместе, с начальной школы сидели за одной партой. После выпуска поступили в университеты соседних городов. Из-за тесной связи наших семей я всегда относился к ней как к младшей сестре, о которой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в понедельник я всё время смотрел в пол, не смея поднять глаз на Сун Циншаня. Он же вёл себя так, будто ничего не произошло: поздоровался со мной как ни в чем не бывало, всё такой же сдержанный и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собрания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ты ведь родом из Наньлиня? Компания планирует проверку проекта в тех краях,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посмотрел на него. Не успел я даже выразить свое бурное согласие, как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всё ликовало. Я уже начал фантазировать о том, как мы будем кувыркаться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 уже гнал служебный микроавтобус по шоссе. Я люблю водить на трассе. Он сидел на заднем сиденье, храня молчание. Я наблюдал за его красивым лицом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сколько дней продлится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кратко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Помимо гула мотора и шуршания шин, мне казалось, я слышу, как тикают датчики на панели приборов. И, конечно, стук собственного бешено колотящегося сердца и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мою неловкость и волнение, он заговорил о делах — обсуждал местную экономику. Я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на место, принимающая сторона, не понимая ситуации, зачем-то забронировала нам разные номера. Огромный люкс, широкая кровать — всё это не могло вместить мою тоску и страстное желание оказаться в постели с Сун Циншанем. Я пытался использовать любую возможность, чтобы остаться с ним наедине, постоянно прощупывал почву. Но каждый раз его равнодушный взгляд и сдержанные, выверенные движения разбивали моё сердце вдребезги. Кто станет подбирать использованный презерватив, чтобы надеть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командировки все мои надежды окончательно угасли. На прощальном банкете я напился, чтобы заглушить тоску, и дошел до беспамятства, чокаясь с представителями заказчика. А он — хоть бы что: делал вид, что не замечает меня, общался с другими, смеялся, полностью игнорируя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с тяжелой головой и кипящей внутри обидой, я чувствовал, как меня бросает в жар. В чём был, я заскочил в ванную и встал под ледяной душ. Немного остыв, я накинул халат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Сун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зайди ко мне в номер, — в его голосе слышались хмельные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возбужденный, помчался к нему. Дверь была приоткрыта. Я вошел и тут же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окинул взглядом мой халат и с непонятной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заметил, что пояс халата развязался от моих резких движений, когда я захлопывал дверь. Моё мужское естество вырвалось наружу из-под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такой красивый. А когда улыбается —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улыбайся чаще. Тебе так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 указал на чашку на журнальном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это чай для восстановления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подошел, не зная, куда деть руки. Взял чашку и, не отрывая взгляда от Сун Циншаня, принялся жадно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пей спокойно, — устало сказал Сун Циншань. — И завяжись.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словно прилипли к нему, ноги сами донесли меня до дивана. Он вдруг рассмеялся — так тепло и солнечно. От этого внутри у меня запылало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Ищешь у этого старика пигментные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старый. Ты такой красивый, похож на моего младшего сокурсника. Ты самый красивый человек из всех,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двенадцать лет. В древности у меня мог бы быть сын почти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разве она зависит от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я сам испугался. Мы знакомы меньше недели, а я из-за одной случайной ночи уже признаюсь в любви своему начальнику, который старше меня на двенадцать лет. Я даже не знаю, женат он или нет. Но именно это 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тоже был ошарашен. 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Вэйчжоу, допивай чай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гонишь! Почему ты мне не веришь? Я серьезно! — я говорил всё быстрее, срываясь на крик. — Я правда люблю тебя. Ты даже не представляешь, как ты меня сводишь с ума. Я не из тех, кто разменивается на случайные связи. В ту ночь я понял, что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Циншаня впервые промелькнула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 и уходи. В тот раз я был неправ, я не знал, что у тебя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должен был к тебе приставать. Но я не могу сдержаться, я просто хочу быть с тобой. Мне так обидно, что ты меня отвергаешь.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разрыдался, как брошенный ребенок. Сун Циншань смотрел на меня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Чувства — это нечто эфемерное, они не стоят того, чтобы так убиваться. Будь мужчиной,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сделали мне только больнее. Я никогда не плакал, даже когда ломал ногу на баскетболе, а теперь рыдаю из-за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ещё молод, вся жизнь впереди. Сосредоточься на работе и учебе, — он мягко протянул мне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