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Тяньтянь перевела взгляд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уверенно посмотрела Гу Бэйханю в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прекрасный братец — самый красивый в мире! — её голос звучал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Тяньтянь вдруг почувхствовала угрызения совести, испугавшись, что дядя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снова повернула голову к Гу Бэйханю. Ее большие глаза задорно заблестели, и она на мгновение задумалась, выглядя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приняв крайне серьезный вид,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кое в чем мне поможешь, я признаю, что вы с прекрасным братцем одинаково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ни за что не будет красивее прекрасного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даю тебе три дня. Мне нужна вся информация о прекрасном братце.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не по годам смышленая, скопировала излюбленный тон властных генеральных директоров и обратилась к Гу Бэйханю со всей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уголок рта Гу Бэйханя дернулся, а голос стал на несколько тонов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тут же испудалась встречаться с дядиным взглядом и втянула голову в плечи, прикинувшись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Чэ как раз шел обратно, аккуратно неся две чашки свежезаваренного чая, и Ци Тяньтянь тут же бросилась к нему, словно мотылек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броска!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Который, впрочем, и не был особенно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только что заварили, он был очень горячим и шел паром, да и ручки чашек, которые держал Су Чэ, сильно обжигали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толчка горячая вода из чашки в левой руке плеснула прямо на руки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тихо охнул от боли, едва не выронив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разжал пальцы, чашка разбилась бы о пол, а брызги кипятка наверняка обожгли бы Ци Тяньтянь, поэтому он крепко сжал зубы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руках 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чашки из обоих его рук были молниеносно перехвачены.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Гу Бэйхань утащил Су Чэ на кухню, и его движения нельзя было назвать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кран и подставил руки Су Чэ под струю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Обожженные места на обеих руках покраснели, и от ледяной воды, хлынувшей на кожу, Су Чэ невольно выдохнул: «Ссс».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Су Чэ не стал инстинктивно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держал его за оба запястья, и их кожа соприкасалась — гладкая и теплая.Руки Су Чэ были белыми и нежными — в точности как те руки привлекательных парней с чёткими суставами, что так популярны на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же Гу Бэйханя оказалась значительно шире, кожей чуть темнее, чем у Су Чэ, а манжеты его делового костюма выглядели безупречно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 с ним,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сто семьдесят восемь сантиметров Су Чэ вовсе не казался низким, но всё равно был ниже Гу Бэйханя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из-за разницы в росте заставляла его бояться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влиятельный господин счёл, что промыто достаточно, он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Чэ наконец освободились, и он невольно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Волдырей не вскочило, но кожа покраснела до пугающего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 лёгкой жалостью посмотрел на собственные руки, как вдруг услышал над головой низкий, хриплый и чувственный голос влиятельного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мазь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резко поднял голову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так уж всё и серьезно,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этот крупный человек вовремя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опустил взгляд и бросил на него взгляд. Они стояли так близко, что можно было даже разглядеть тончайший пушок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едва тянуло на удовлетворительную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отвёл взгляд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моргнул — он ведь тоже собирался выйти, — как вдруг заметил у стеклянной двери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осознала, что по неосторожности обожгла руку красивому братику, и её переполняли чувство вины и обида; со слезами на глазах она неотрывно смотрела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произошло по детской неосторожности, а Су Чэ, глядя на Ци Тяньтянь, уже давно растаял. Он сделал два шага вперёд, подхватил девочку на руки и с улыбкой заговорил мягким успокаивающим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младших брата или сестры у него не было, но в детстве они с соседом Линь Цзы были очень дружны, а когда они учились в средней школе, мать Линь Цзы родила двойняшек —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вместе отправлялись гулять, Линь Цзы вечно хвастался своими младшими братиком и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пускал слюнки, пересматривая видео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