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проникал в гостиную через панорамные окна, ложился на блестящий пол и высвечивал в воздухе мельчайшие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 самого утра убирал гостиную и до сих пор не остановился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резной стол из массива дерева, потом тяжёлой шваброй вымыл пол, разложил по местам разбросанные вещи и привёл гостиную в идеальный порядок, не оставив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лениться и не позволял себе остановиться. С утра до самого полудня даже глотка воды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со лба по щекам, промочил ворот и холодно лип к спине. Су Няньань лишь машинально вытирал лицо рукавом и снова принимался за работу. Его худенькая фигура без конца мелькала по гостиной, словно волчок, который не 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давно его невзлюбила. Пользуясь тем, что Лу Чжиянь обычно не обращал на Су Няньаня внимания, она постоянно придумывала, как его унизить и заставить страдать. За супруга главы семьи Лу она его никогда не считала, не оказывала даже элементарного уважения и обращалась как со слугой, которого можно безнаказанно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дворецкий отлучился по делам, тётушка Чжан привела в гостиную двух молодых служанок. Увидев согнувшегося над шваброй Су Няньаня, она криво усмехнулась, упёрла руки в бока и нарочно встала перед ним, преградив дорогу. Каблуки резко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Жалкий незаконнорождённый омега ещё смеет занимать место супруга главы семьи Лу. Неужели и правда возомнил себя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резким и ядовитым, как игла. Каждое слово впивалось Су Няньаню в уши и било по самому болезненному месту его униженного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на мгновение замер. Пальцы так сильно сжали рукоять швабры, что костяшки побелели, а дерево под ладонью будто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поднял головы и ничего не ответил, лишь молча отступил в сторону, собираясь продолжить мыть пол. Ему не хотелось ссориться с тётушкой Чжан — хотелось только спокойно закончить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глазах его уступчивость стала доказательством слабости и беззащитности, и тётушка Чжан распоясалась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Заговорить не смеешь? Я разве неправду сказала? Ты и есть жалкий омега, никому не нужный выброшенный сын. Семья Су сплавила тебя сюда, чтобы ты прислуживал нашей семье Лу, а ты ещё вздумал о себе что-то воображать?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Низкорождённый омега с самого рождения годится только прислуживать. Ещё мечтаешь прицепиться к господину? Совсем обнаглел. Сначала бы посмотрел, достоин ли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рядом подхватили её слова. Одно за другим ядовитые оскорбления вонзались в сердце Су Няньаня, словно ножи, снова и снова разрезая и без того хрупкое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«Жалкий омега».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впились в сердце, как отравленная колючка. Они задели вросшую в кости неуверенность, ту рану, к которой он сам боялся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незаконнорождённым сыном, «неполноценным» омегой, выброшенным семьёй Су. Всё это — боль, которую он прятал глубоко внутри, ярлыки, от которых, казалось, не избавиться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опустил голову ещё ниже. Глаза мгновенно покраснели, слёзы затуманили взгляд, и даже пол перед ним расплылся.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едва заметно дрожали. Обида нахлынула, как прилив, сдавила грудь и не давала дышать. Горло стянуло, каждый вдох причинял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плакать, не смел поднять голову и тем более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имеет права сопротивляться. В семье Лу он всего лишь вещь для вида, которую каждый может унизить. Он знал: даже если возразит, никто не вступится, а в ответ он получит ещё больше ругани и придирок, ещё больше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крепко закусить губу и проглотить всю обиду. Губы побелели, на них выступила кровь, во рту появился металлический привкус, но Су Няньань даже не заметил. Он молча терпел и медленно продолжал мыть пол, по-прежнему сжимая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стали скованными и медленными, однако он всё ещё изо всех сил сохранял спокойствие, не позволяя слезам пролиться и не желая показывать другим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отвечает и лишь молча терпит, тётушка Чжан заскучала. Однако раздражение всё ещё не прошло: она сплюнула, свирепо посмотрела на него и только потом увела служанок. В гостиной остался резкий, издевательский смех, от которого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стало тихо. Остались только Су Няньань и едва слышное шуршание швабры по полу. Пустота вокруг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Плечи слегка дрожали, глаза горели от слёз. Наконец одна слезинка сорвалась и тихо скатилась по щеке, упала на блестящий пол, оставив маленькое влажное пятнышко, которое почти сразу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поспешно вытер лицо холодными пальцами, глубоко втянул носом воздух и заставил себя успокоиться. Подавив обиду и горечь, он снова опустил голову и продолжил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механически, словно онемев. Не смел всхлипнуть вслух, не смел позволить кому-то увидеть свои слёзы, не смел даже пожаловаться. Всю обиду, весь стыд и всю боль он мог только молча принять и спрятать — под опущенными ресницами, в углу, куда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терпеть, привык всё сносить и проглатывать любые чувства. В этой холодной вилле ему не на кого было опереться и неоткуда ждать тепла. Оставалось только самому обнять себя покрепче и пережить очередную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