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«Приглашает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только этого предлога у Су Бэйляня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подобной аудиенции лежала на поверхности: старый развратник попросту искал повод отослать его подальше, дабы без помех посягнуть на маленького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отказаться означало совершить прямой умысел ослушания государской воли. Открыто дать пощечину монарху — даже главный злодей новеллы не мог позволить себе столь безрассудного хамства.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мгновений, Су Бэйлянь обратился к управляющему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Ночное празднество только началось, а посланники Цися еще даже не прибыли. Августейший брат нездоров и не может лично распоряжаться пиром. Если еще и я покину залу, это будет выглядеть крайне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окинул вана Ляна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и прежде доходили слухи, будто ван Лян свиреп, своенравен и ни во что не ставит закон. Но увидеть подобное собственными глазами оказалось зрелищем особого рода: этот человек дерзнул пренебречь личным повелением 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чересчур утонченные, утонченно-женственные черты Су Бэйляня, евнух испытал лишь глубокое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полукровка, порожденный ничтожной рабыней из Южного Колдовства, а спеси — словно у полубога! Даже если в будущем он поможет принцу взойти на престол, выше вана-регента ему не подняться. Да и воссядет ли Су Цянь на трон — еще бабушка надвое сказала. А этот слизняк уже возомнил себя пупом земли!»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много лет прислуживал императору, пользовался огромным влиянием и держался куда важнее прочей дворцовой челяди. Заметив, что ван Лян пытается уклониться от аудиенции, он тут же сменил тон на язвительно-слащавый.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ходил вокруг да около, но суть сводилась к одному: если князь Лян не явится на зов, последствия окажутся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Перечить правителю напрямую — верная гибель, и Бэйляню оставалось лишь тянуть время, разыгрывая словесные реверансы.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Цянь неожиданно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родитель-император призывает вас по делу, идите, царственный дядя. Со мной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ближе к Су Бэйляню и тихонько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дядя. Я уберегу для вас ту тушеную свиную рульку. Никому не дозволю к ней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светлую, озорную улыбку мальчика, Су Бэйлянь ощутил смесь сочувствия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ведь едва исполнилось четырнадцать. В этом возрасте дети должны жить безмятежно, а его из-за причуд судьбы и закрученной родословной швырнуло в пучину кровавых интриг, где собственная жизнь ему не принадлежит».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 сей раз рядом с ним оказался не настоящий жестокий ван Лян, а он — его защитник.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малец. На этот раз твой названый отец тебя в обиду не даст!»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Су Бэйлянь не удержался от строгого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Если почувствуешь угрозу — кричи. Если окружающие сделают вид, будто не слышат, зови меня. Как бы далеко я ни был, я обязательно услышу. Но к оружию без крайней нужды не прибегай.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 Бэйляня, следующего за спиной Чжана, быстро растворился в полумраке залов, но в ушах Наследного принца все еще эхом отзывались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далеко я ни был, я обязательно услышу...»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«Услышит, где бы ни находился? Хм... Нелепость».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этим мыслям, к столу неожиданно протянулась массивная клешня и сцапала лежавшую на подносе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этой руке была шершавой и потрескавшейся, будто усохшая древесная кора, ногти выкрашены в угольно-черный цвет, а на запястье звякнули тяжелые медные браслеты. Незнакомец сгреб кость и вознамерился утянуть блюдо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слегка сдвинул брови. Палочки в его пальцах стремительно крутанулись, намертво прижав верхнюю часть рульки. Нажав на них едва ощутимым движением кисти, принц пробил подрумяненную корочку, вонзив бамбук глубоко в сочное мясо, и силой принудил вора вернуть добычу на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обнаглевшей рукой снизу вверх, Су Цянь встретился взглядом с огненно-рыжим исполином.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Нахальные глаза незнакомца лучились бесстыдной, глумливой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лет не виделись! А ты вымахал, да и рожей стал вылитая госпожа И. Признавайся, скучал по дяде, пока жировал в своем Дунсюане?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рассмеялся еще развязнее: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Маленький неблагодарный щенок даже не вспомнил обо мне! А вот дядя Лар изнывал от тоски. Едва представился случай, я тут же мчался в Дунсюань, чтобы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Пэйлаэра шумный пир мгновенно угас. Вельможи и министры, только что наперебой разглагольствовавшие о делах государства, втянули головы в плечи, затаив дыхание, словно тихие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Су Цянь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щеку рукой, вальяжно откинувшись над столом, и слегка улыбнулся. В его глазах расцвела пленительная, заманчивая весна. Ленивая грация принца напоминала потягивающегося кота — чарующее зрелище, если бы не вторая рука, крепко прижимающая палочками тушеную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прошло немало времени, — певуче проговорил Су Цянь. — Впечатление такое, будто целая жизнь минула. Я даже слегка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прием смутил Пэйлаэра. Восторг в его душе сменился легким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им госпожа И — Цзинь Ичжи — была родной матерью Су Цяня. Когда ее в свое время отослали в Цися, она, хоть и именовалась правительницей, на деле мало чем отличалась от простой лагерной девки. Вся разница сводилась лишь к тому, что услаждала она исключительно знатных вельмож при дворе. Когда правителю надоедала новая игрушка, он сбывал ее своим подручным.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Пэйлаэр от природы был равнодушен к женщинам, но мальчишка, которого Цзинь Ичжи повсюду таскала за собой, с самого начала разжигал в нем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Су Цянь был совсем мал, а мать защищала его зубами и когтями. Стоило Пэйлаэру лишь слегка задеть мальчишку, как тот поднимал визг, и Цзинь Ичжи со слезами на глазах бросалась в бой на смерть. Потому-то ему так и не удалось сорвать этот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рассчитывал, что в Дунсюане без труда схавает беспомощного зверька, но этот мальчишка, похоже, ничуть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семи лет разлуки достаточно, чтобы так перекроить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Пэйлаэр спрятал тень сомнения за гоготом и уставился на блюдо: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маленький Цянь у нас, оказывается, настоящий жадина, когда дело касается еды! Если тебе так мила свинина, давай завтра дядя устроит для тебя целый пир? Зажарим, потушим, запечем — из любых земель и на любой вкус! Будем пировать только вдвоем, пока твой ротик не начнет пищать, что больше не вмещает и кусочка!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Пэйлаэра от природы был оглушительным, так что его гнусные намеки разнеслись далеко за пределы ближайших столов. Вложенный в слова подтекст был настолько грязен, что даже те из придворных, кто пытался прикинуться глухими, были вынуждены всё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Извергать столь смердящую непотребщину на глазах у всех, да еще и в адрес Наследного принца — этот посланник Цися вообще не считал Дунсюань за государство!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честных и непреклонных сановников не выдержали. Они вознамерились подняться, чтобы пресечь бесчинство, но соседи тут же схватили их за рукава и зашептали, бешено вращая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Сумасшедший! Ты что творишь?! Сам ван Лян только что сбежал, даже он не дерзнул вступить в схватку, а ты куда лезешь?! Жизнь не дорога, так о семье подумай!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неужели мы позволим порочить Наследного принца на наших глазах?!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Опусти голову и зажмурься!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 смотрел на Пэйлаэра с едва заметной изогнутой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ошиблись. Дело не в том, что я так люблю это блюдо. Мой царственный дядя обожает рульку, и я пообещал сохранить её для него. Так что никто не имеет права к ней прикасаться. К тому же... ваше стремление набиться мне в родственники выглядит довольно нелепо. У меня есть только один дядя — ван Лян. А что касается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слегка потеребил бамбуковой палочкой сочную шкурку на мясе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годитесь в дяди разве что этой свинье.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присутствующие оцепенели от ужаса. С его бычьим сложением Пэйлаэру стоило лишь размахнуться, чтобы размозжить голову принца в кровавую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все понимали, в какой смертельной опасности оказался Су Цянь, никто не шелохнулся. Даже тот сановник, что минуту назад пылал праведным гневом, послушно уткнулся носом в столешницу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человеческая природа. Когда собственных сил не хватает для противостояния угрозе, любой в первую очередь думает о спасении собственной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Пэйлаэр уставился на Су Цяня и неожиданно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Су Бэйлян времени даром не терял, хорошо тебя натаскал за эти годы! Ещё крылышки не отросли, а уже пытаешься кусаться. Интересно только, сколько сможет вместить твой сладкий ротик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лапищу, намереваясь ухватить Су Цяня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пачканные пальцы коснулись кожи принца, чья-то рука сзади мертвой хваткой впилась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тонкими и белыми, но сила в них таилась чудовищная. Из широкого рукава цвета ночи выставлялась лишь изящная кисть — резкий, ослепительный контраст черного и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возникшего за спиной рыжего варвара, Су Цянь ослабил хватку на спрятанной в рукаве сабле Белой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мелькнуло искреннее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Бэйляня напоминало заледеневший гранит, источающий ощутимый физически холод. Он сдвинул брови и посмотрел на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тебе: если что-то случится — зови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http://bllate.org/book/20606/2131646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