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чтению следующей главы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