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текст данной главы обновляется. Пожалуйста, попробуйте прочитать следующую главу или обновите страницу через некоторое время. Приносим свои глубочайшие извинения за доставленные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http://bllate.org/book/21011/2136162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