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первого лунного месяца. В городе Лиян только что прошел небольшой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домашнем очаге едва теплился, догорая. Лю Вэй, весь дрожа от холода, с трудом поднялся с постели и, едва переставляя ноги, подбросил в печь остатки угля. Затем он поспешно нырнул обратно под одеяло, свернувшись калачиком и продолжая мелко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доносились звуки петард и детский смех, но радость и дыхание весны не могли пробиться сквозь низкие стены, чтобы наполнить его полуразрушенный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с момента, как Лю Вэй попал в этот мир. И второй раз, когда он проснулся от невыносимого холода. Память двух жизней уже слилась воедино. Лю Вэй больше не терзался вопросом, кто он — офисный планктон из современного мегаполиса или нищий эскортный боец в городе Лиян под властью Страны Синь. Сейчас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если не раздобыть денег на уголь и зерно, он не проживет и нескольких ночей, разделив судьбу прежнего владельца этого тела, замерзшего насмерть в минувшую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Печная лежанка постепенно начала нагреваться, и Лю Вэю стало чуточку теплее. Он натянул поверх одеяла еще одну одежду и с облегчением выдохнул. В голове начали роиться мысли о том, что делать дальше. Рассчитывать на наследие прежнего хозяина не приходилось — все хоть сколько-нибудь ценное в доме было давно распродано. Даже верное копье и арбалет, которые должны были защищать его в пути, ушли в ломбард. Нетрудно догадаться, в каком отчаянном положении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эскортного бойца, имеющего официальную табличку от властей, было немало способов заработать. В этом мире свирепствовали не только разбойники, но и всякая нечисть, демоны и призраки. Поэтому эскортный боец — это не просто курьер, каким его могли представлять обыватели. Эта профессия объединяла в себе воина, странствующего рыцаря, экзорциста, охотника на демонов и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сопровождения ценных грузов, можно было охотиться на главарей банд, за головы которых была назначена награда, или охранять ночные караулы, отбивая нападения мелких демонов на поселения. Простые люди, сталкиваясь с бедами, которые невозможно было решить обычными средствами, также обращались к эскортным бойцам за платной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авторитетные эскортные бойцы занимали высокое положение — даже чиновники в ямынях при встрече с ними говорили вежливо и стоя. То, что прежний хозяин, будучи эскортным бойцом, докатился до такой жалкой жизни, имело лишь одну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Лю Вэй сейчас немногим лучше: он был настолько истощен голодом, что едва мог поднять ведро с водой. Но, к счастью, он знал один способ, который мог помочь ему перестать быть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Лю Вэй накинул одежду и достал из шкафа чернильницу. Провел рукой по ее поверхности — чернила давно превратились в лед. Он поставил стул рядом с печью и водрузил чернильницу на горячую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чернила медленно оттаивали, Лю Вэй смахнул с ресниц иней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смилуйтесь, пусть это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Вэй вернулся к столу с чернильницей в руках. Он торопливо вырезал из листа красной бумаги подходящий кусок. Сейчас как раз был канун Нового года, в каждом доме развешивали парные надписи, так что с красной бумагой проблем не было. Однако Лю Вэй собирался писать не праздничные пожелания, а табличку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сюда, он играл в новую игру под названием Записки о странствиях и конвоировании. В тот самый момент, когда он собрал сто процентов достижений, игра выдала финальную награду — сундук. Он, не раздумывая, открыл его и обнаружил внутри приглашение. А затем необъяснимым образом перенесся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стиснул зубы при этой мысли. Оказалось, что приглашение было билетом в иной мир! По логике вещей, прошлое должно было стать лишь дымкой, но Лю Вэй не мог смириться. Ведь в игре Записки о странствиях и конвоировании главный герой тоже был эскортным бойцом!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разбойников, изгоняя нечисть и уничтожая демонов, игрок открывал новые храмы, где можно было проводить обряды молитвы. Объектов для поклонения было великое множество: от обычных горных духов и местных божеств до истинных богов уровня Владыки Цинъюань Мяодао. За молитвы можно было получить самые разные награды. И первым божеством, к которому обращался игрок, был самый доступный и добрый дедушка Туди — Истинный Бог Счастья и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развернул красную бумагу, обмакнул кисть в чернила и криво-косо вывел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обитель Истинного Бога Счастья и Добродетели, местного божества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начале он написал слишком крупно, дальше иероглифы становились всё меньше, а последние пришлось писать отдельной строкой. Но это не имело значения — дедушка Туди не придирался к таким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сбегал на кухню, нашел глиняный горшок и, не жалея сил, отбил у него кусок, чтобы получилось отверстие. Затем он перевернул горшок вверх дном и приклеил красную бумагу с надписью внутри, прямо у отверстия. Конструкцию он пристроил в углу комнаты. В завершение он принес полчашки вчерашней рисовой каши, которую пожалел съесть, и поставил перед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алтарь для божества земли был готов. Как говорится, богатые строят дворцы, а бедные обходятся битыми горшками. У дедушки Туди были именно такие простые запросы к жилищу и подношениям.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нашел в доме несколько палочек благовоний, поджег их от печного огня и воткнул перед импровизированным алтарем. Отойдя чуть подальше, он сел на пол, потер руки и начал нараспев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Первозданный покой и усмирение, возвещаю десяти тысячам духов. Истинные чиновники гор и рек, духи земли и покровители. Слева — духи полей, справа — духи злаков, не смейте проявлять небрежность. Вернитесь на праведный путь, да очистится всё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был уверен, не напрасен ли этот труд, но терять было нечего. А что, если получится? Тогда перед ним откроется целый мир, где он сможет летать, подобно рыбе в океане или птице в поднебесье. Под защитой богов разве смогут устоять жалкие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займи свое место, охраняйте святилище. По велению Верховного, ловите злых духов. Защитники Дхармы и божественные воины, оберегайте тех, кто читает сутры. Преклоняюсь перед Великим Путем, начало, процветание, успех,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закончено, перед глазами Лю Вэя всё поплыло. Казалось, его душа воспарила, освободившись от всех оков. Он качнул головой, опустил веки и закрыл глаза. В глубине его сознания ярко вспыхнул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почувствовал, как сердце наполнилось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бросило в этот опасный мир, что вызывало лишь досаду, наличие такой читерской способности было несомненным благом. В храме внутри его сознания, кроме установленного алтаря, ничего не было. Однако перед алтарем появились две новые вещи — по форме они напоминали полумесяцы, одна сторона была плоской, другая выпуклой. Это были гадательные чаши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усмехнулся: всё точь-в-точь как в игре. Гадание на чашах было распространенным обрядом, схожим с вытягиванием жребия. Чаши имели две стороны: иньскую и янскую. В игре плоская сторона считалась ян, а выпуклая — инь. Существовало три возможных результата. Две иньские стороны вверх назывались иньской чашей, что означало: Не делай этого. Две янские стороны вверх — смеющаяся чаша, означавшая: О чем это ты? Лучшим результатом считалась святая чаша, когда одна сторона иньская, а другая янская, что означало: Действуй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Записках о странствиях и конвоировании у гадания было более простое название: лотерея. Результат зависел от отношений с божеством и очков веры и долга самого эскортного бойца. Можно было бросать один, три или девять раз, и награды варьировались от обычных до легендарных и даже мифических.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сейчас, конечно, мог бросить только один раз. А результат зависел от того, смилостивится ли дедушка Туди. Раздумывать было некогда. Сконцентрировав волю, он подбросил гадательные чаши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http://bllate.org/book/21050/2140960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