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бордер-колли, но хозяин дал ему прозвище Тибетский мастиф.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Тибетский мастиф отлетел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бессовестный водитель проехал на красный свет и сбил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Дьявол, сознание всё больше и мне кажется, что я уплываю.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ещё нужно кормить жену 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 ними будет, если я умру...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в коем случае не могу умереть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Тибетский мастиф больше не смог вынести такой боли и рухнул посреди широкой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http://bllate.org/book/21092/2141978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