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Мэйин же села на самый последний ряд. Дунфан Минсюань тоже с обреченным видом опустился на сиденье рядом с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наследник клана Ай? — спросила Му Шэнси у сидевшей рядом Ни Шиин.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клана Ай только этот единственный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неужели ты до сих пор думаешь о той Ай Цзысинь из прошлых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 А не то посмотришь, как я с тобой разделаюсь.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мамочка, в конце концов, чего ты добиваешься? — Цзычэ Илу придвинулась ближе к Гун Линюнь, прижавшись к ней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развлекаюсь заодно погляжу на парней из вашей школы, они все вполне ничего. Когда уже приведешь домой кого-нибудь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перестань, умоляю, не собираюсь я заводить парней. — Цзычэ Илу вновь обрела свою прежнюю ледяную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нельзя же вечно жить погруженной в прошлую месть, — Гун Линюнь тоже посерьезнела.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тех двоих позади? Я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Линюнь обернулась назад и увидела оживленно беседующих Му Шэнси и Ни Шиин. Она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Гун Линюнь больше ничего не сказала, опустила голову на парту и тоже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Дунфан Минсюань? — спросила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Ай Иин,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Хочу кое о чем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Фэн Мэйин улыбнулась, а толпа девчонок позади неё тут же попадала от восторга —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птица эта Гун Линюнь? Как ей удалось усмирить такую легкомысленную и дерзкую девчонку, как Цзычэ Илу? Неужели у неё есть какой-то компромат на неё? — Ну надо же, назвала легкомысленной и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И то верно, это же наша матушка, как её не бояться? — Они очень хорошие…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Друзья?! — Вспомнив недавние слова Цзычэ Илу, Дунфан Минсюань едва ли не вскричал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продолжал допытываться Дунфан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знакомы, — ответила Фэн Мэйин.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случайно нет какого-нибудь компромата на эту вредину? А то она вечно меня игнорирует, строит из себя айсберг — так и заморозить насмерть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вот этого точно нет. — Подумать только, человек, заставивший саму Погребенную вновь обрести чувства, и впрямь…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похоже, мне век не реабилитироваться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http://bllate.org/book/21101/2142228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