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была не слишком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Осаму Дадзай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до конца понимала, почему он дружит с Одасаку, если речь шла об Одасаку, это казалось даже не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очень любила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искренне считала, что не любить Одасаку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значило, что Дадзай должен был идти с ними всю дорогу и при этом неустанно пытаться заставить её называть его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озадаченно спросила: — Сколько тебе вообще лет, Дадзай?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улыбнулся глазами: — Нужно звать меня дядюшкой, Ай-тян~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изобразил на лице выражение человека, для которого ты — сплошное наказание, сдобренное изрядной долей старческой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ведь уже давненько не видел учителя. Неужели это Ай-тян приютила учителя? — Дадзай, казалось, только сейчас заметил Учителя Нянко. С этими словами он попытался протянуть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бросил на него косой взгляд, с невероятной ловкостью увернулся и прыгнул Виоле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тут же заботливо прикрыла Учителя Нянко и настороженно посмотрела на Дадзая: —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наигранно-разочарованно вздохнул: — Почему? Почему учитель никак не желает позволить мне прикоснуться к нему? Хотя в Лупене и Анго, и Одасаку ведь трогали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уже знала, что Дадзай часто выпивает вместе с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Анго? Кто такой 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 задумался: — Ну, скажем так, ещё один собутыльник.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полный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повернула голову, ища ответа у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ответил: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снова легко усмехнулся: — Анго превосходно умеет отпускать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немного помедлил: — Думаю, при случае вы познакомитесь. И прошлую языковую школу, и нынешние курсы мне посоветовал именно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Виола: — Так это тот самый господин Анго? Обязательно лично поблагодарю его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потрогать Учителя Нянко, Дадзай снова переключился на Виолу и тут же недовольно понизил голос: — Почему это Ай-тян обращается к Анго на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ответила безо всяких колебаний: — Потому что за те два раза, что мы виделись с тобой, я так и не нашла причин относиться к тебе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сделал вид, что ничего не расслышал: — Если Ай-тян не хочет звать меня дядюшкой, то должна называть меня господином! Господин Дадзай — вот как нужно меня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посмотрела на него так, будто у неё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слишком умела справляться с такими людьми, как Осаму Дадзай, а раз совладать с ним не получалось, оставалось только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перешла на другую сторону от Одасаку, пытаясь отгородиться им от Осаму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был неизменно надёжен: когда Дадзай последовал за ней, надёжный Одасаку ожидаемо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заботливый отец совершенно простодушно произнёс: — Малышка Ай не слишком хочет с тобой общаться,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протянул унылым голосом: — Одасаку, а ты знаешь, что обязан делать родитель в многодетной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Одасаку искренне поинтересовался: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Дадзай: — Соблюдать баланс. Воду нужно носить так, чтобы чаши весов не кренились.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путники приблизились к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внезапно разразилось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Внутри полицейского участка столько... столько огромных светящихся точек! Раз, два, три, четыре... Очень много огромных светящихся точек!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зачастило: — На этот раз здесь собралось столько огоньков, неужели все они — сплошная чёрная грязь, как тот Дадзай или предыдущий первый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Дадзаем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тем отвратительным дядькой среднего возраста под номером один Виола ни за что не хотела завязывать хороших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в этот мир, то и потеряла память, и не знала языка; хоть внешне она и держалась спокойно и невозмутимо, в глубине души она всё же испытывала некоторое беспокойство и тревогу, отчаянно нуждаясь хоть за что-то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последнее время сердце Виолы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заглядывая в список показателей привязанности, Виола была абсолютно уверена в одном: её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чужая привязанность больше не вызывала в ней трепета и не казалась чем-то навязанным.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покрепче прижала к себе Учителя Нянко и переступила порог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взгляд заставил её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две противостоящие друг другу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номер один и некий среброволосый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тяжёлой волной давила давящая атмосфера, полная звона невидимых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полицейские отступили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Милиционерка сначала хотела подойти и забрать Элис, но коллега вовремя удержал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подобные разборки им вмещаться не стоило. Сюда даже пожаловал Отдел по делам одаренных — перед ними были одаренные.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Нацумэ, наблюдая за впечатляющим противостоянием двух своих учеников, не испытывал ни малейшей гордости — ему почему-то было даже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когда, услышав шум у входа, оба ученика дружно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естественным образом и все остальные синхронно уставились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глаза ярко заблестели, а увидев маленькую девочку, он расплылся в крайне расслабленной и довольной улыбке. Стоит напомнить, что лицо у него всё ещё было опухшим, так что от этого улыбчивого выражения у любого пошли бы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глаза тоже заблестели, но, заметив кота, его аура стала ещё более суровой, отчего окружающих едва заметно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