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сидел на скамейке у дороги, обхватив голову руками, и беззвучно вопил от досады. Сначала он пошел на открытый конфликт с инвестором, попавшись в ловушку, расставленную для него же, а затем, не совладав с эмоциями, демонстративно покинул кабинет, не оставив ни себе, ни партнерам путей к отступлению. И что еще хуже, он позволил себе двусмысленные высказывания прямо на глазах у матери — как ни посмотри,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Япония — это страна, которая действительно заставляет людей 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 недалеко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строгом черном деловом костюме, который утром приносил им контракт и провожал на встречу с председателем совета директоров, догнал их,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прошу прощения, — Чжан Сюэфэн поднял голову, выражая свое искреннее раскаяние за недавнюю вспыльчивость. — Но после того, как я устроил такой скандал перед председателем, у вас, должно быть, возникли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председатель не станет злиться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визитку. На ней было написано: Ответственный отдела стратегических инвестиционных исследований архитектурной корпорации Акаси Групп — Акаси Томоё.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Томоё. Имя звучало довольно женственно. Чжан Сюэфэн присмотрелся к сотруднику. Несмотря на то, что тот старался выглядеть максимально нейтрально, носил безликий деловой костюм и даже коротко остриг волосы, подражая мужскому стилю, при более внимательном наблюдении можно было заметить женственные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ведь... случайно не старшая сестра Акаси? — Чжан Сюэфэн почувствовал, как у него нервно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наконец-то догадались, — госпожа Акаси Томоё одарила его безупречной профессиональной улыбкой. — По ряду причин мне пришлось подстричься. Я всё гадала, когда же вы сообразите.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попал впросак по-крупному. Если бы они не находились посреди улицы, он бы с радостью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ваши слова и поступки минуту назад выглядели как действия рыцаря, защищающего принцессу.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младшая сестра — вовсе не принцесса, которая только и ждет, пока ее кто-то спасет. Чжан Сюэфэн украдкой взглянул на Акаси, которая всё это время стояла рядом, опустив голову и храня молчание. Он подумал об этом, но озвучить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 о деле, — госпожа Акаси Томоё сдержала улыбку и достала из сумки новый пакет документов. — Мать сказала: если у вас действительно есть талант, докажите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контракт был почти вдвое толще предыдущего. Даже не открывая его, можно было догадаться, что внутри скрываются строгие условия, полные скрытых ловушек. Настоящая сделка с дьяволом — может, стоит назвать этот проект Фауст?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Чжан Сюэфэна сохраняло вежливую маску, а губы произносили слова благодарности, в душе он чувствовал лишь крайнюю усталость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моя задача выполнена. Дальше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женщиной, намеренно нейтральный стиль одежды поначалу заставил Чжан Сюэфэна принять ее за мужчину, искусно переодетого в женское платье. Он даже восхитился тем, что крупные токийские компании идут в ногу со временем, проявляя такую толерантность. Однако, когда она подошла ближе, знакомый аромат парфюма, такой же, как у Акаси, пробудил в нем подсознательное чувство опасности — словно от ядовитой змеи, искушающей Адама и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Нанами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Сакура за одно утро пережила слишком много потрясений. Сначала — первая попытка стартапа, закончившаяся встречей с алчными инвесторами, затем поездка в огромную корпорацию и разговор на повышенных тонах с председателем, а под конец — открытие, что ее невзрачная младшая сокурсница на самом деле дочь состоятельных людей. Сюжетные повороты, на которые в американских сериалах или аниме ушли бы десятки серий, случились за пару часов. Мозг Сакурай просто отключился, перейдя в защитный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вы двое держитесь за руки так естественно?! — наконец выдавила она. Этот внезапный вопрос застал Чжан Сюэфэна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Ман, мне очень нравится, что ты такой решительный, когда эмоции берут верх, но это может ввести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Чжан Сюэфэн чувствовал себя виноватым из-за того, что втянул Акаси в свой амбициозный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заблуждении? — Чжан Сюэфэн задался вопросом, не сама ли Сакурай всё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Акаси всё неправильно поняла, — Сакурай посмотрела на него с выражением полного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