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четыре года. Он по-прежнему не приходил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 аккуратно убрала Эрсянхуань и положила его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 браслета, Лян Вань не знала о нем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 знал ее имя, профессию и город, в котором она постоянно жила. Но с тех пор так и не объявился.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 перебирала самые разные причины: например, он встретил другую женщину, которая понравилась ему еще больше; или, возможно, он на самом деле хотел ее разыскать, но его задержали всевозможные обстоятельства, и со временем он просто махнул на все рукой; а может быть, с ним случилось какое-то несчастье...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она ни сердилась на него, Лян Вань вовсе не желала, чтобы верным оказался последний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была не была, пусть все это окажется просто сном — проснешься пораньше, и останешься прежней непобедимой перчинкой.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рассуждала она легко и непринужденно, на душе у нее все равно еще долгое время оставался тяжелый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 всегда целиком и полностью посвящала себя учебе. Она не считала себя какой-то гениальной, просто благодаря усердию, в разы превосходящему чужое, она раз за разом добивалась первого места по специальности, заслужила шанс стать ученицей, лично выбранной именитым преподавателем, и смогла попасть в Северную больницу, о которой так мечтала.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Всякие там наряды и макияж, свидания и романы — все это отодвигалось на самый дальний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 встреча стала для нее первой влюбленностью.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Линьшу говорила, что, возможно, это вовсе и не любовь. Просто иллюзия, вызванная опасностью или возбуждающей обстановкой того моменты. В психологии это называется эффектом подвесного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 и так, ведь у нее не было никакого опыта, и она не умела во всем этом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инстинктивно чувствовала его, тосковала по нему, обижалась на него и беспокоилась за него. И никак не могла отпустить его из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четыре года, а при воспоминании о нем на душе все равно скребли кошки, и она не знала, сколько еще времени потребуется, чтобы полностью освободиться от этого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родину, Лян Вань, привыкшая зацикливаться только на учебе и работе, начала пробовать ходить на свидания с другими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рассуждала так: возможно, все дело в том, что у нее никогда не было отношений, поэтому она так легко и увязла в прошлый раз; так что теперь я сама начну учиться любить, и, может быть, тогда пойму, что такое настоящая любовь. Мало того, что я буду встречаться, я буду встречаться с красавчиками — уж тогда-то мне наверняка удастся забыть этого мерзавца, верно?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все шло наперекосяк: какими бы замечательными и привлекательными ни были мужчины, она не чувствовала того трепета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близкое взаимодействие ограничивалось лишь объятиями. Как бы она ни старалась, зайти дальше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мужчины не собирались довольствоваться малым. Когда Лян Вань узнавала, что ее очередной парень за ее спиной крутит роман с другой женщиной, она не устраивала драм с выслеживанием изменщиков на месте преступления, а вела себя благопристойно, цивилизованно, дружелюбно общалась, после чего они расставались.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бойфренды вовсе не ценили такого подхода.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на самом деле меня совсем не любишь, верно? Ты посмеешь утверждать, что ты не виновата в том, что все так обернулось?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каждый сеанс расставания сопровождался подобным диалогом. Когда Лян Вань рассказывала о текущем положении дел на любовном фронте Чжун Линьшу и доходила до этого момента, Чжун Линьшу неизменно приходила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мозг что, в формалине вымачивали? Он изменил, и он же еще прав, а ты вместо того, чтобы плеснуть ему в лицо чаем, еще и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деле... мне кажется, в его словах есть доля правды...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Горбатого могила исправит, даже если ты предложишь ему самую вкусную кость в мире, неужели он, увидев кучу дерна, сможет удержаться и не лизнуть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оказалось донельзя жизненным, Лян Вань даже вообразить себе это — и ее действительно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тоже во многом права...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 взрослые люди, если не сходимся характерами — расстаемся, а он сидел на двух стульях, он же типичный подлец. У Лян Вань в сфере чувств был абсолютный ноль, к тому же она выросла в такой обстановке, поэтому Чжун Линьшу все же очень за нее переживала. Такого мужика бросить — раз плюнуть, ты обязательно встретишь кого-то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 прекрасно умела брать себя в руки: не успевало пройти и нескольких дней хандры, как полная энергии, искусно владеющая своим делом, страстная и щедрая перчинка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тот самый день она не встретила Чжан Ришаня — хватило лишь одного мимолетного взгляда, чтобы ее душа и тело 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весна все-таки настала.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http://bllate.org/book/21162/2144566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