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Раздался громкий раскат грома в небе, и хлынул ливневый дождь. Он стоял под тусклым светом лампы, рядом со столом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прости, я не могу на это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конверт, ушел из дома и тайком ускользнул. Едва перебравшись через забор, он увидел, как дедушка входит в главные ворота, и ускорил шаг, удаляясь. Вернувшись в кабинет, тот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внучка, дедушка купил тебе подарок, выходи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жуткая тишина, были слышны лишь дыхание старика и звуки уборки, доносившиеся от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 юную госпожу?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юная госпожа всё это время была в комнате и не выходила, — отвечая, она опустила голову; казалось, она уже догадалась, куда отправилась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направился в комнату, но та оказалась совершенно пустой, и до него дошло, что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там! Верните мне юную госпожу, только не причините ей вреда, — в ярости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телохранители вышли, она поняла, что раскрыта, и прибавила шагу. Едва выбравшись наружу, она встретила старшего брата Сяо Цяня и невестку Линь Синь. Они знали, почему она в панике сбежала, поэтому точно рассчитали время ее ухода, отдали ей билет на самолет и помогли сбежать. Всю дорогу за ней гнались и пытались перехватить, и лишь поднявшись на борт самолета, она наконец смогла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самолета, она потеряла сознание от недомогания. Случайно оказавшиеся рядом командир воздушного судна и бортпроводница, заметив, что вокруг больше никого нет, забрали ее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себя в теплом доме. Открыв глаза, она оглядела это незнакомое, но такое уютное жилище, вовсе не похожее на особняк, в котором она выросла с детства и где были лишь слуги да она сама. Никто не разговаривал с ней, но здесь ощущался настоящий дом и тепло родных людей. Стоило ей приподняться, как подошла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облизала пересохшие губы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упала в оброк прямо в аэропорту. Я увидела, что у тебя жар, а присмотреть некому, и забрала тебя к себе. Это мой дом, тебе сейчас лучше? — Женщина протянула руку, собираясь коснуться ее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увернулась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помогли мне, со мной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родные? Как ты могла оказаться здесь одна и упасть в оброк в аэропорту? Вы потерялись?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семьи, я сбежала из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сильно изумилась, но спустя мгновение пришла в себя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собираешься делать? — с осторожностью поинтересовалась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никого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 только один сын по имени Су Линь, поэтому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женщина взволнованно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имени, — робко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отныне носи фамилию моего мужа — Су, а что насчет имени Му Си,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всегда страстно желала иметь дочку и никак не ожидала, что в один прекрасный день… переполненная чувствами, она крепко обняла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Фонарей, и повсюду были развешены праздничные огни. Это превратилось в процветающую улицу фонарей, улицу уличной еды, где проводились самые разные мероприятия. Мелкие торговцы зазывали покупателей, люди шли сплошным потоком — какое оживление! Она никогда прежде не участвовала в подобных событиях, и при виде всего этого ее сердце неизбежно трепетало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чуть вперед и снова увидела самые разнообразные фонари, несметное количество товаров на любой вкус. Глядя на снующих туда-сюда прохожих, она впервые ощутила семейное счастье и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после ее появления в этом доме родители купили ей красивое платьице и обустроили комнату. Они приобрели милую игрушку-медвежонка, выкрасили всё в розовый цвет, окружая ее всевозможной заботой и балуя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посмотрел на стоявшую перед ним младшую сестру в платьице, вспомнил, какой жалобной она была, когда только появилась здесь, и подумал, что теперь она выглядит гораздо приятнее. Хотя он не до конца смирился с тем, что у него внезапно появилась сестра, каждый раз, когда она мягко звала его братом, он находил это вполне неплохим, и у него почему-то возникало желание подразнить ее, однако относился он к ней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Фонарей она надела белое платье, и мама, ведя ее за руку, привела на улицу фонарей. Она была так очарована разнообразием праздничных огней, что, шагая вперед, засмотрелась на фонарик в виде кролика. Заметив, что она неотрывно смотрит на него, ей купили этого кролика и подарили. Они подошли к маленькому прилавку, чтобы отгадывать загадки. Множество людей бросилось к реке Желаний запускать фонарики и молиться о благополучии, боясь упустить лучшее место, и в этой суматохе крошечную девочку оттолкнули от мамы. Опомнившись, она обнаружила, что осталась совсем одна и растерянно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толпой к реке Желаний, она только присела, как заметила личную стражу дедушки. Те еще не успели ее заметить, и она поспешно поднялась на ноги, шмыгнула в толпу, стала пятиться назад, а затем бросился бежать изо всех сил. Пробежав довольно далеко, она обернулась, чтобы убедиться в погоне, и врезалась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натолкнулась на маленького мальчика в маске и упала прямо на него. Они уставились друг на друга, но мгновение спустя она опомнилась и торопливо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специально, — проговорила она и огляделась по сторонам. Убедившись, что никто не преследует ее, она наконец смогла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http://bllate.org/book/21210/2146612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