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рано утром, когда еще не рассвело, Е Цзиньвэнь встал, чтобы приготовить завтрак. Завтрак был простым: обычная рисовая каша 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Е Цзиньвэнь позвал Е Мэйли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успел он поесть, как Сяобао начал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хватит! Если продолжишь, я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Цзиньвэнь опешил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усвоить только порцию, положенную обычному человеку. Ты ешь слишком много, мне от этого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Цзиньвэня покраснело. Он действительно ел немало — только на завтрак мог выпить несколько мисок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изменилась: он и Сяобао были связаны общим организмом. В тот вечер, когда он пропустил ужин, Сяобао промучился всю ночь. Если Е Цзиньвэнь не ел, значит, Сяобао тоже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наелся,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Мэйли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мало съел?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Цзиньвэню пришлось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начинаются уроки,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Цзиньвэнь схватил сумку и поспешно вышел из дома, направляясь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остановка, в автобусе почти никого не было. Он прошел в самый конец и сел на угловое место. По мере движения автобуса людей становилось все больше — как раз начался час пик, и вскоре салон оказался забит до отказа. И лишь место рядом с Е Цзиньвэнем оставалось пустым — никто не хотел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был возмущен, но Е Цзиньвэнь уже привык. В конце концов, мало кому хотелось сидеть рядом с толстым и уродливым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доехал до ворот школы, людей в нем почти не осталось, и только тогда Е Цзиньвэнь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было пять школ, и ту, где учился он, называли школой мечты. Учащиеся здесь наполовину уже поступили в престижные вузы, ведь здесь учились либо дети богатых и влиятельных родителей, либо невероятно одаренные люди. У Е Цзиньвэня не было денег, он попал сюда исключительно благодаря своим способностям, занимая первое место в рейтинге школы, и с тех пор прочно удерживал этот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Цзиньвэнь не был таким толстым и с лицом, усыпанным прыщами, он наверняка стал бы объектом воздыханий многих девушек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сослагательного наклонения не существует. Е Цзиньвэнь с детства страдал от лишнего веса, а с началом пубертата лицо покрылось прыщами, которые никак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Цзиньвэнь вошел в класс, там уже было полно народу. Однако стоило ему появиться, как в помещении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Е Цзиньвэнь опустил голову и прошел к своему месту. Парта была залита чернилами, стула на месте не оказалось, а когда он попытался открыть стол, чтобы положить сумку, оттуда вывалилась груда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люди себе позволяют? Как они могут так с тобой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ничуть не удивился. Подобное случалось с ним и в прошлой жизни, и это было еще не самое худшее — просто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Цзиньвэнь ответить Сяобао, как появился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вонзил перочинный нож в парту Е Цзиньвэня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посмотри на себя, ты хоть понимаешь, что ты такое? Сегодняшнее — лишь урок. В следующий раз так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Чжэ выдернул нож и в сопровождении своих приспешников вальяжно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Е Цзиньвэнь, дай ему сдачи! Бей его! Преврати его лицо в отбивную!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не так просто, как казалось Сяобао. Если бы Е Цзиньвэнь действительно поднял руку на Сюй Чжэ, ему пришлось бы уйти из школы, ведь тот был далеко не безобидным человеком. А Е Цзиньвэнь пока не хотел покидать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скомканные книги из мусорного ведра, вычистив парту и найдя хромой стул, Е Цзиньвэнь наконец обустроил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он не выходил из класса, продолжая сидеть за партой и решать задачи, даже в туалет не ходил. Он знал, что добром это не кончится. В прошлой жизни стоило ему выйти из класса, как кто-то подставил ему подножку, он растянулся на полу, вызвав взрывы хохота в коридоре. А когда он добирался до туалета, его там запирали и окатывали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кричал, никто не открывал дверь, и ему приходилось дрожать в углу. Единственным утешением было то, что лили на него обычную холодную воду, а не что-то более отвратительное. Тогда он просидел в туалете два урока, пока учитель не заметил его отсутствие и не пошел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не хотел повторять этот опыт. Но он не знал, что некоторых вещей нельзя избежать, просто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