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глава находится в процессе обновления. Пожалуйста, попробуйте открыть следующую главу или обновите страницу через некоторое время.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