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голоса заставил обоих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Жун тут же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коротко ответила «угу» и тут же искоса взглянула на стоявшую рядом Цинхэ. Почувствовав на себе этот взгляд, Цинхэ слегка задрожала и не посмела поднять головы. Отведя взгляд, Линь Ваньвань села на отодвинутый для нее стул, взяла чашку чая и, храня молчание, принялась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Царящая вокруг тишина была настолько давящей, что никто не смел проронить ни слова, даже тетя Жун притихла. Внезапно эту тишину нарушил звонкий голос. Девушка, примерно того же возраста, что и Цинхэ, подбежала к экономке, ласково обняла ее за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Жун,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совершенно не заметила ни Линь Ваньвань, ни напряженной атмосферы, продолжая по-детски ластиться к экономке. Тетя Жун смущенно покосилась на Линь Ваньвань и тихо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Тяньтянь, словно ее глубоко обидели, тут же надулась, и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Жун, вы же никогда на меня не кричали. Что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всхлипывать, не в силах остановиться. Линь Ваньвань сделала легкий глоток чая и поставила чашку на стол — видимо, шум начал ее раздражать, потому что она опустила посуду с излишней резкостью. Звон фарфора о столешницу заставил Тяньтянь наконец обратить внимание на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кто такая? Кто позволил тебе здесь сидеть? Я приказываю тебе немедленно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тон Тяньтянь поверг тетю Жун и Цинхэ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мне приказываешь? — Линь Ваньвань ответила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покраснела и, чувствуя неуверенность,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хотя бы потому, что я здесь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Жун тут же шагнула вперед и громко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 Тяньтянь, с каких это пор ты стала здесь хозяйкой? Ты совсем потеряла страх и забыла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Жун... — Тяньтянь попыталась что-то возразить, но экономка ее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внимательно! Перед тобой настоящая хозяйка этого дома, старшая барышня. Ты работаешь здесь, но до сих пор не усвоила, кто ты есть. Я жалела тебя из-за юного возраста и относилась по-доброму, но кто бы мог подумать, что ты посмеешь проявить неуважение к старшей барышне. Ты просто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остолбенела. Она до последнего не подозревала, что перед ней та самая старшая барышня. Когда она устраивалась на работу, то знала, что в доме есть хозяйка, но та почти никогда не жила здесь, и со временем Тяньтянь вообразила себя полноправной владелицей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Все замерли в ожидании решения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стола раздались ритмичные удары пальцев. Каждый звук отдавался страхом в сердцах присутствующих. Линь Ваньвань убрала руку, бросила на Тяньтянь холодный взгляд и неприязненно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На каком основании? Я не хочу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Жун, выведите ее. Я не желаю больше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Жун позвала двоих охранников, которые под руки вытащили из дома брыкающуюся и сыплющую проклятиями Тяньтянь. Когда шум стих, воздух будто стал свежее. Линь Ваньвань встала, сладко потянулась и подошла к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сидела на диване и смотрела на Цинхэ, которая от нервов теребила пальцы. Она не удержалась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увлеченная своим занятием, вздрогнула от неожиданного вопроса. В голове пронеслось: что делать? Сказать правду? Признаться в страхе или сделать вид, что нет? О, боже, как же страшно! После секундного замешательства слова сорвались с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боюсь вас, старшая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 нескрываемым одобрением посмотрела на девушку, и уголки ее губ невольно дрогнули в улыбке. Эта улыбка заставила Цинхэ подумать: как же красиво она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все о себе. Думаю, ты понимаешь, что я не терплю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на мгновение замерла, но тут же все поняла. Она уже осознала, что барышня терпеть не может лгунов. Она могла бы сама навести справки о ее прошлом, но вместо этого спросила лично — значит, она доверяет ей. И Цинхэ не могла ответить ей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старшая барышня. Меня зовут Су Цинхэ, мне семнадцать лет, я учусь в первом классе старшей школы Шэнчжэ.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Ваньвань с интересом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«В», старшая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озадаченно смотрела на нее. Неужели барышне действительно интересно, где она учится? Вдруг, словно что-то вспомнив, она с изумлением посмотрела на Линь Ваньвань и с ноткой уверенности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вы, старшая барышня...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http://bllate.org/book/21421/2187622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