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находится недалеко от дома Ли Цзуя, пешком до нее идти минут двадцать. Поскольку семестр только начался и ученики еще не успели толком войти в ритм, руководство школы проявило особую милосердие, сдвинув начало утренних занятий на более раннее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Цзуй и Дуань Юмин вошли в класс, там уже было довольно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одноклассников, увидев, что они зашли вместе, ничуть не удивились, а, наоборот, приветливо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про себя хмыкнул: здешние ребята и правда очень дружелюбные. В прежней школе с ним такого никогда не случалось. Во-первых, он всегда был холоден в общении, а во-вторых, стоило людям взглянуть на его ледяное лицо, как всякое желание заговорить с ним пропадало само собой. Так со временем с ним и вовсе перестали общаться, чему он был только рад — меньше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последнему ряду вместе с Дуань Юмином, тот первым остановился и молча жестом предложил Ли Цзую пройти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бросил на него короткий взгляд и, не проронив ни слова, прошел к парте и сел. В этот момент атмосфера между ними стала донельзя гнетущей, словно весь мир вокруг них замер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Чэн Юнъюй легонько толкнул локтем сидевшего рядом Гао Цзыпэна и понизил голос: — Ты заметил? Брат Дуань и новенький сегодня подозрительно тихие. Вчера все было совсем иначе. Что между ними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Гао Цзыпэн выхватил у него изо рта жареный пончик и сердито буркнул: — Отдай это своему бате, я с самого утра маковой росинки во рту не 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Гао Цзыпэн! — возмущенно воскликнул Чэн Юнъюй, но его тут же оборвали.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Цзуй, разумеется, слышал эти перепалки ребят с передних парт, но влезать в их дела не собирался. В конце концов, какое ему дело до главного героя? У него нет никакой обязанности заводить знакомства, пока он выполняет свое задание. Подумав об этом, он уткнулся лицом в парту и продолжил досыпать, не обращая внимания на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Дуань Юмин, глядя на то, как этот парень без всякого стеснения завалился спать, почувствовал, как внутри закипает раздражение — словно комок огня застрял в горле,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продолжал невозмутимо повторять материал, в душе у него бушевала буря: Да что за чертовщина! Я же все так ясно сказал, неужели он ни слова не услышал? Или ему просто плевать на все это? Нет, нужно придумать, как привлечь его внимание... А-а-а-а! Раньше все сами бегали за мной, чтобы поболтать, почему же с ним все иначе?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между ними сохранялась до самого конца утренних занятий и даже после звонка на урок. В этот момент в класс быстрой походкой вошла высокая женщина на высоких каблуках — это была учительница английского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 morning, everyone! — поприветствовала она класс на безупречном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Good morning, teacher! — хором ответили ученики, поднявшись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довольно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садитесь. Открывайте учебники на двадцать второй странице, сегодня мы проходим этот урок... О, кажется, в вашем классе новенький? Молодой человек на последней парте, встаньте, пожалуйста. Давайте-ка я проверю ваши знания, прочтете нам текст из раздела 2а?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Цзуй поднялся, взял учебник и быстро нашел нужную страницу. Раздался его холодный, низкий голос. В период ломки голоса у мальчиков он обычно звучал хрипло, но у Ли Цзуя он был совершенно иным — в нем чувствовалась какая-то особая притягательность. Да, именно притягательность — это было первое, что отметил про себя Дуань Юмин, сидевший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голос парня может быть настолько чарующим, словно проникающим в самую глубину души. В этот миг он был полностью захвачен голосом Ли Цзуя, не в силах оторваться от этого 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Artificial intelligence and humanistic factors... Artificial intelligence and humanistic factors...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текст, Ли Цзуй аккуратно закрыл книгу, отложил ее в сторону и не спеша сел на место. Ли Си заулыбалась и захлопала в ладоши, выражая свое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 просто молодец! У вас отличное произношение. Что ж, ребята,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http://bllate.org/book/21554/2217457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