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входная дверь распахнулась, и Су Ю шагнул внутрь. Отсюда смутно просматривался его собственный дом, но он отвел взгляд, стараясь больше не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мужчина средних лет, на вид чуть моложе дяди Лю, одетый в безупречный фрак. Поправив очки, он при виде Су Ю с подчеркнутой вежливостью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 Су. Господин Шэнь наверху,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жестом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занят работой, не буду его отвлекать. Это домашние сладости, мама просила передать, чтобы он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гостинец, дворецкий принял его и снова пригласил гостя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узнав о вашем приходе, распорядился пригласить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почему бы не зайти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обернулся на голос. Мужчина в расслабленной домашней одежде стоял, прислонившись к лестничным перилам. Он смотрел на гостя с легкой улыбкой — по сравнению с прошлой встречей в нем прибавилось мягкости и утонченности, отчего он стал выглядеть еще более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прикусил губу и вежливо кивнул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горничная подала горячий чай. Шэнь Сяо сел на диван напротив Су Ю. Его глубокие глаза, подернутые дымкой смеха, остановились на лице юноши, изучая его с долей нескрываемого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называйте меня просто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прикусил кончик языка, неуверенно кивнул, и тут же услышал тихий смешок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видел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склонил голову. Они встречались на званом вечере,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 вечере.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поднял глаза. Взгляд мужчины стал глубоким и загадочным, уголки губ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еще младенцем, я видел тебя на дне рождения твоего деда. Ты был на руках у матери. Помню, я еще тыкал тебя пальцем в щеку. Ты был такой… невероятно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попасть на прием к семье Е было пределом мечтаний для многих, и семья Су, конечно же, старалась произвести впечатление, поэтому не упустила случая взять с собой ребенка. Шэнь Сяо предавался воспоминаниям, и когда заговорил о мягкости щек, даже изобразил это пальцами — жест вышел забавным и неожиданно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моргнул. Его разум на мгновение замер. Он не считал Шэнь Сяо человеком, склонным к сентиментальности, а тем более перед лицом «постороннего», от которого нет никакой выгоды. Презрение или равнодушие были бы куда логичнее, поэтому он никак не мог взять в толк, к чему клонит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юноша, до этого момента державшийся подчеркнуто сдержанно и рассудительно, вдруг озадаченно замер, пытаясь разгадать подвох, Шэнь Сяо внутренне усмехнулся. Его лицо стало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Просто увидел, каким ты вырос, и нахлынули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улыбнулся в ответ. Если он не ошибался, разница в возрасте между ними была около восьми лет — не так уж много, чтобы испытывать столь глубокую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в центральной школе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чуть прищурился и, кивнув,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одиннадцатый класс, профильный поток. Ваш племянник Шэнь Жань учится во втором классе, тоже профильном. Он хорошо успевает.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приподнял бровь, словно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Жань очень популярен в школе, у него много друзей. Многим девочкам в нашем классе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положение, внешность и успехи Жаня давали ему все основания для такой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отбоя от поклонниц нет именно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лениво откинулся на спинку дивана, слегка прищурив глаза, а в его улыбке промелькнула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замер. Его целью было рассказать Шэнь Сяо о ситуации Жаня: у того есть связи, есть способности, а в их школе полно детей из влиятельных семей. В конце концов, дружба между одноклассниками часто ведет к выгодному сотрудничеству компаний. Даже если Шэнь Чжэн как человек никчемен, у него есть умный и законный наследник — старший внук семьи Шэнь, который в будущем, скорее всего, возглавит семейный бизнес. Если Шэнь Сяо имеет виды на дела семьи, он должен был понять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сам задает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поклонниц так много, что уже не помнишь всех по именам?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поддразнивал его с самым серьезным видом,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статный, суровый мужчина, когда начинал шутить, становился почти игривым. Су Ю на секунду впал в ступор, но быстро взял себя в руки. Скрипнув зубами, он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часто прогуливал уроки, в школе меня мало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было полуправдой: Су Ю действительно часто прогуливал, но кто в городе не знал младшего господина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тон Су Ю стал менее принужденным, мужчина пришел в еще больший восторг, словно ребенок, получивший новую интересную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и мальчиков среди них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лицо юноши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рассмеялся еще громче. Оказывается, вот каково это — дразнить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http://bllate.org/book/21700/2239823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