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вздохнула: — Эх! Чиновники затевают игры, а расплачиваться за это приходится нашей благородной госпожой-воительницей, что нас защищала. Вот же уродливая круговерть причин и следствий!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матушка Лю разошлась не на шутку и готова продолжать разговор, Е Саньнян проявила чуткость, поднялась с места и обратилась к Цин Мянь: — Не буду утомлять барышень и матушку Лю. Саньнян пока пойдет соберёт свои нехитрые пожитки, а как матушка Лю будет свободна — вместе отправимся к маклеру переоформлять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Саньнян ушла, матушка Лю доложила о недавних приходно-расходных книгах лавки и мастерской, а также о продвижении работ, после чего тоже собралась уводить вторую барышню, Цзинь Сю, чтобы дать больной возможность спокойно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Лю, — голос Цин Мянь звучал слабо, но тональность была исполнена суровой решимости. — Завтра мне нужно сходить почтить память маркиза Цинь. В былые дни на севере мы с батюшкой потерялись в суматохе, столкнулись с отрядом хусцев и едва не погибли. Меня тогда спасли женщины-воительницы из армии маркиза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ахнула: — И такое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Батюшка со мной тогда помалкивали, чтобы не волновать матушку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ударила себя в грудь: — Ну раз так, в первую седмицу по уходе в мир иной обязательно нужно сходить на поминки! Я сей же час пойду куплю благовоний, свечей да сластей, а завтра сопровожу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покачала рукой: — Не нужно. Я доберусь на лодке, потом пересяду на мула, с чего мне уставать? К тому же буду ехать не спеша, заодно присмотрюсь, какие фасоны и узоры нынче носят женщины. А ты оставайся в лавке. Если этот староста гильдии снова начнет совать свой нос куда не следует, послушай, какую чушь он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столичных ювелиров в Иньтяньфу и впрямь был тем еще подлым крысенышем, который не упускал случая притеснить слабых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какими словами барышня отозвалась о старосте, ее простодушный и мягкий нрав и впрямь изрядно увял.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матушка Лю и ее младшая сестра Цзинь Сю ушли, Цин Мянь прилегла и устремила взгляд на небогатую, но чистую и со вкусом обставленную утварь дома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Саньнян говорила, что в семье Мао нет дворовых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холодно усмехнулась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Настоящих слуг там, может, и не было, а вот ряженых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отчетливо помнила тот день, когда вместе с Цинь Фан они переступили порог особняка Мао. Сначала в передней их принимали супруга министра Мао и старший сын Мао Чжэн. Они угощали их прохладительными напитками, а затем служанка доложила, что министр Мао вернулся со службы, переодевается, и скоро можно будет подавать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госпожа Мао с сыном проводили Цинь Фан и Цин Мянь к беседке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миновать круглую лунную арку, как Цин Мянь увидела шествующую рядом с молодым госпожой Мао Цинь Фан: та вдруг качнулась, инстинктивно ухватилась за короткий нож на поясе и, уставившись на выстроившихся впереди людей, рявкнула: — Вы вовсе не слуги этого поместья!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 Мянь опередила мысли — почти одновременно с Цинь Фан она отреагировала движением на замах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Фан тревожно и резко бросила: — А-Мянь, живо на дерево, перебирайся через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Фан успела выкрикнуть лишь это. Не успела она даже скрестить клинки с противником, как оступилась 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она все еще отчаянно взмахивала рукой назад, силясь оттолкнуть Цин Мянь к старому дереву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произошло слишком быстро. Цин Мянь не успела подчиниться приказу и отскочить, как из-за лунной арки кто-то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клинок мгновенно перерезал Цин Мянь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захлестнула вместе с волной удушья. Когда она из последних сил попыталась сделать пару вдохов, голос Цинь Фан уже стих — раздавался лишь один мужской голос, звучавший куда более зрело и весомо, чем голос молодого господина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две палочки благовоний поднимите крик, что появились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и был министр Мао — Мао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мысленно прокрутила те события еще раз и, сопоставив всю информацию, полученную от Преисподней до возвращения в мир живых, погрузилась в тихие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шла впереди, и обзор у нее был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благодаря многолетнему боевому опыту и развитой чуткости, по мельчайшим деталям в поведении фальшивых слуг Цинь Фан распознала неладное. Она мгновенно поняла, что в особняке Мао творится что-то неладное, и, охваченная шоком, даже не стала тратить время на расспросы молодого господина Мао, а сразу приказала Цин Мянь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за этим Цинь Фан потеряла сознание и рухнула на землю — очевидно, в прохладительном чае в особняке Мао содержалось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Цин Мянь отнюдь не была отравлена — ей просто перерезали горло. Быть может, во-первых, потому, что в поместье опасались, как бы действие яда у Цин Мянь не проявилось раньше, заставив Цинь Фан спохватиться и изменить ход событий; а во-вторых, устроителям заговора требовался второстепенный персонаж с бросающейся в глаза смертельной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Цзянь и два поколения семьи Цинь были связаны общими интересами и судьбой. Почему же министр Мао, взлетевший на вершину власти благодаря заслугам Армии семьи Цинь, вдруг решился устроить смертельную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размышляла о причинах поступка Мао Цзяня точно так же, как некогда анализировала тактику вражеских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— тайная связь с северными хусцами и устранение грозного полководца на границе?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Мао Цзянь уже дослужился до министра финансов. Он — чистокровный ханьский литератор, сдавшего столичный экзамен на высшую степень цзиньши, находящийся нынче в фаворе у самого императора. Какой у него мог быть резон предавать родину и служить иноземному режиму, чье влияние шло на убыль?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они и вправду вознамерились помочь северным хусцам, почему тогда просто не убили Цинь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не было ли это волей самого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была грамотна и знала немало историй из разных эпох о том, как убирают за ненадобностью верных псов, когда дичь перебита. Однако она быстро отбросила и эту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северные хусцы хоть и откочевали в дальние степи, но по-прежнему удерживали земли от Ляодуна до великих песков, отчаянно плодились, точили оружие и выжидали удобного часа для удара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пределах Великой Лю, помимо Армии семьи Цинь, сыновья императора Чэнь Чжана уже достигли совершеннолетия и правили как удельные князья, имея собственные наделы и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Армии семьи Цинь находились как раз посередине этой защитной линии из князей дома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сколь сильной и многочисленной ни была бы Армия семьи Цинь, ей было далеко до темпов, с которыми князья дома Чэнь брали под контроль приграничные рубежи.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как мог император Чэнь Лан, чьей заветной мечтой всей жизни было полное искоренение северных хусцев, внезапно отдать Мао Цзяню приказ о зачистке Армии семьи Цинь в ситуации, когда «дичь еще не перебита, а луки не вышли из повиновения»?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раз уж Цинь Фан на самом деле не переступила врата преисподней, то где именно Мао Цзянь ее прячет или кому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он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хусцы — те, на кого Мао Цзянь пытался свалить вину, или же его сообщники?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вопросов и логических умозаключений нарастала лавиной. Цин Мянь повернула голову, глядя на багрово-красное закатное небо летнего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как можно скорее разыскать следы другого верного соратника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же. Завтра же под каким-нибудь предлогом надо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Назавтра чуть свет матушка Лю отвела вторую барышню Цзинь Сю в женскую школу, после чего шустро принялась за дело: стала проверять прошлое Е Саньнян и оформлять через маклера передачу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Мин, бывший евнух из прежней династии, закончив подметать двор, пришел засвидетельствовать почтение Цин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шел двадцать пятый год правления Синхэ, и Юй Мин приближался к тридцатилетию.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Телосложением он не был хилым, одежда и штаны не имели заплат, так что семья Цзинь в еде и одежде его поистине не обделяла.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опущенный взгляд да сутулые плечи делали его столь же покорным, какими Цин Мянь привыкла видеть рабов на северных рубежах.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Соразмеряя слова, Цин Мянь расспросила его о разном в непринужденной беседе, узнала немало о повседневных торговых делах семьи Цзинь и их отношениях с соседями, а также убедилась, что Юй Мин никогда не ездил с отцом и дочерью Цзинь на север. После этого она ласково велела ему идти охранять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котомку, Цин Мянь вышла из внутреннего двора и направилась в небольшую семейную мастерскую, примыкавшую сбоку к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два поколения семья Цзинь, переселившаяся из Хучжоу в Сучжоу, занималась изготовлением украшений для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Великая Лю перенесла столицу в Иньтяньфу, император Чэнь Лан издал указ, согласно которому все землевладельцы и богатые торговцы из областей Сучжоу, Сунцзян, Чанчжоу, Ханчжоу, Цзясин и Хучжоу обязаны были переселиться в столицу. Семья Цзинь также последовала за потоком эпохи и обосновалась в Иньтяньфу.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мастерская семьи Цзинь, увиденная Цин Мянь, оказалась хоть и размером с ладонь, но двое мастеров, трудившихся в тесноте, обладали отнюдь не грубыми навыками. Работая с тремя учениками, они ковали, плели скань, чеканили и золотили до тех пор, пока молочно-белые, сияющие жемчужины или ослепительно яркие драгоценные камни не оказывались бережно «усажены» в золотые и серебряные оправы.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http://bllate.org/book/21831/2261316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