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Хогвартсе был окутан утренним туманом, несущим с собой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витражные окна замка, отбрасывая на пол коридоров пестрые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днём у второкурсников из Пуффендуя и Когтеврана стояло занятие по прорицанию — первое, которое проводил для юных волшебников Цзээркэсы.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свой кабинет. В классе уже яблоку негде было упасть: ученики были наслышаны о достижениях и талантах Цзээркэсы, поэтому все с нетерпением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перед учениками были начищены до блеска. На каждом из них стоял серебряный металлический поднос, наполненный до половины прозрачной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волшебники с любопытством заглядывали внутрь, перешептываясь, словно встревоженный рой пчел. Шум стих лишь тогда, когда Цзээркэсы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мы начнем сегодняшний урок, я хочу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обвел взглядом детские лица. Его голос звучал мягко, но в нем чувствовалась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является основой прорицания? Форма чайных листьев или движение небесных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разрозненные ответы: кто-то выкрикнул про образы в хрустальном шаре, кто-то прошептал, что профессор Макгонагалл называла гадание на чаинках полной чушью, вызвав волну сдержанных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 стал спорить, лишь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истинное прорицание зиждется на магической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гадания на чае или звездах — это лишь внешнее проявление предсказаний, даруемое магией. Они служат своеобразным медиумом. И для вас, на данном этапе, использование такого посредника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кончики пальцев, и вода на подносе перед ним внезапно пошла рябью. Тонкая нить магии, сорвавшись с его пальцев, медленно растворилась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прежде поверхность ожила: узоры из волн начали двигаться по заданной траектории, пока наконец не сложились в очертания мимолетного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наш магический мир держится на магии, — голос Цзээркэсы плавно поднимался и опускался вслед за движением магических потоков. — Она не является холодной, бездушной энергией. Она обладает духом: становится легкой от радости, тяжелой от печали и способна отражать едва уловимые изменения потоков еще до того, как событие произойдет. Скажем проще: так же, как ваше настроение влияет на заклинания, которые вы творите.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прорицание, которому мы будем учиться, — это использование собственной магии в качестве нити, позволяющей уловить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учеников загорелись. Некоторые нетерпеливые ребята уже потянулись пальцами к краям подносов.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сошел с кафедры, чтобы помогать каждому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не пытайтесь контролировать процесс грубой силой. Старайтесь, чтобы ваша магия, подобно воде, мягко вливалась в родниковую воду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большинства вода лишь беспорядочно дрожала. Кто-то от усердия покрылся потом, отчего его магические потоки становились только хаотичнее.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девочка с Когтеврана, сидевшая в первом ряду,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Она… она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подошел к ней и увидел, что вода под пальцами девочки медленно вращается по часовой стрелке, а поверхность подернулась едва заметным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 его глазах промелькнуло одобрение. — Ты не стала вмешиваться насильно, а позволила своей магии войти в резонанс с духом воды. Помнишь, о чем ты сейчас думала? С чем у тебя ассоциируется это 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закрыла глаза, слегка нахмурившись, а спустя мгновение открыла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будто… как будто я чувствую аромат печенья, которое печет мама — оно кружится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кивнул и только собрался дать пояснение, как рука поднялась с другой стороны. Мальчик в очках, указывая на свой поднос, радостно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У меня в воде маленькие пузырьки, и я чувствую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подошел к нему, убедился, что пузырьки ритмично поднимаются в такт дыханию мальчика,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тепло. Обычно оно предвещает небольшие, но приятные события, которые подарят тебе спокойствие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прошел в атмосфере любопытства и восторга. Когда прозвенел звонок, многие ученики не хотели убирать руки от подносов, обступив Цзээркэсы с вопросами о том, как практиковаться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 улыбкой раздавал советы. Лишь проводив взглядом толпу выходящих из класса учеников, он повернулся, чтобы собрать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 из окна, а кончики его пальцев бессознательно скользили по краю металлического подноса. В этот момент в его сознании неожиданно всплыл образ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увидеть то, что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он тут же отбросил ее, однако странное чувство дискомфорта в глубине души лишь слегка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