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Тунчжоуский префект У Юньчэн заглядывал к нам пару дней назад, а сегодня явился снова. Если в прошлый раз он заходил лишь для вида, то теперь пришел, чтобы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Ван Чанцзинь узнал лишь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У Юньчэна сослали в Тунчжоу не без помощи тогдашнего кронпринца, а ныне — правящего императора. Хотя Его Величество не желал ему зла, его действия привели к краху семьи У: по пути в ссылку семилетний ребенок префекта скончался, а престарелая мать не вынесла тягот долгого пути и тоже ушла из жизни. Даже став префектом по милости государя, в душе У Юньчэн затаил на него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трениях между Наньлинским князем и императором, он решил попытаться склонить Чжан Жоюаня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они говорили, Ван Чанцзинь не знал. Но после той встречи Чжан Жоюань переменился: исчезла недавняя подавленность и апатия, он словно воспрял духом, выглядел сияющим и обновленным, будто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Юньчэна, Чжан Жоюань повернул назад к поместью. На полпути он заметил кого-то, сидящего под навесом галереи. Прищурившись и убедившись, что это Ван Чанцзинь, он широким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сидел на полу, обхватив колени руками и прислонившись спиной к алому столбу,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приподнятом настроении, Чжан Жоюань невольно вспомнил о преданности и усердии Ван Чанцзиня. Подумать только, он столько времени здесь, а хозяин до сих пор его ничем не наградил. Раньше, конечно, и награждать было нечем, но теперь-то, когда возможности появились, почему бы и не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остановился рядом. Ван Чанцзинь так глубоко задумался, что даже не заметил приближения господина. Лишь когда по затылку внезапно пришелся легкий удар, он вздрогнул и обернулся. Увидев Чжан Жоюаня, он от испуга обмяк, скатился с галереи и поспешно вытянулся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Суетливые движения Ван Чанцзиня вызвали у Чжан Жоюаня одновременно и смех, и недоумение. Маленький слуга выглядел весьма занятно — если бы удалось прибрать его к рукам, вышло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опустил голову, неотрывно глядя на носки обуви Чжан Жоюаня. Но тот молчал и не приказывал подняться, так что у Ван Чанцзиня уже затекла шея, а без позволения вана он не смел 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молчал не из каких-то особых соображений — просто ему показалось забавным наблюдать за Ван Чанцзинем, и он засмотрелся, на мгновение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помочь Ван Чанцзиню подняться, но тот, не говоря ни слова, незаметно отстранился. Рука Чжан Жоюаня зависла в воздухе.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 его? Раньше ничего подобного не было, а теперь — намеренное, пусть и скрытое, отдаление. Может, это безмолвный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застыл на мгновение в той же позе, затем выпрямился, и голос его прозвучал уже не так мягко,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пришлось в последнее время. Какой награды ты хочешь?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закусил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Рабу не нужно никакой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усмехнулся. Он вспомнил, как недавно Ван Чанцзинь заложил его кролика, а значит, с деньгами у того было туго. И теперь, когда он отказывается, не потому ли это, что после недавней вспышки гнева господина он просто стесняется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сейчас немного свободных средств, — сказал Чжан Жоюань, — но если они тебе нужны, сходи в бухгалтерию. Скажешь, что это мой приказ: в любое время, когда тебе потребуются деньги, можешь брать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всё так же глядя в пол, тихо отозвался Ван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награда его не интересовала, и в больших деньгах он не нуждался. Какая от них польза? С собой в могилу не заберешь, а в поместье его и кормят, и поят — с голоду не умрет, а тратить деньги всё равно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вещь. Если бы у него были деньги, он смог бы выкупить нефритовую заколку, которую оставила ему мать. Но когда Ван Чанцзинь, получив средства, радостно поспешил в ломбард, там ему сказали, что заколку кто-то уже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 Ван Чанцзиню награду, Чжан Жоюань почувствовал облегчение. Его тяготило ощущение, что он что-то должен этому маленькому слуге, а быть в долгу он не любил. Глядя на покорно склоненную голову Ван Чанцзиня, 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эти дни всё время старался держаться на расстоянии, и сегодняшняя реакция была тому подтверждением. Раз так, то какой смысл силой удерживать его рядом? Если Ван Чанцзинь сам не решается заговорить об уходе, он сделает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Чжан Жоюань вздохнул. В глубине души ему было жаль расставаться, но слов, чтобы удержать, он так и не нашел. — Пол холодный, не сиди на коленях слишком долго.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Чанцзинь поднялся, Чжан Жоюань уже ушел. Глядя ему вслед, Ван Чанцзинь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господина, но еще больше уважал его и любил. Он был лишь ничтожным слугой и никогда не думал, что однажды на него обратит внимание сам хозяин. Если бы это было возможно, он хотел бы всю жизнь оставаться рядом с господином, заботиться о нем и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