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нужно, чтобы ты кое-что для меня сделал. — Мужчина с длинными серебристыми волосами сидел в крутящемся кресле, слегка откинувшись назад, так что большая часть его фигуры тонула в полумраке. — Ты должен понимать: из-за моего нынешнего состояния я не могу подобраться к брату... Если я не ошибаюсь, Эдзуми Хидэки наверняка увел его куда-то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остаться рядом с ним и вместо меня следить за всем, что происходит с братом. Я требую, чтобы ты регулярно присылал мне отчеты, а я подготовлю для тебя легенду и изменю твою внешность. Разумеется, если ты посмеешь раскрыть свою личность... результат тебе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по-прежнему оставался властным, но на этот раз содержание приказа было иным. Гренц редко позволял ему контактировать с теми, с кем он когда-то проходил обучение, но на сей раз Гренц ослабил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и твоя внешность изменится на облик ребенка. — Цудзимото Юма протянул ему капсулу, в его голосе сквозила насмешка. — У тебя нет выбора,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разработанный Организацией. После приема тело уменьшится, — небрежно ответил Гренц.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 вовсе не препарат Организации, а обычная капсула с сахарной пудрой внутри. Навык Ролевая игра, которым обладал Цудзимото Юма, можно было применять и на других людях: изменить черты лица обычно не составляло труда, но вот превращение взрослого в ребенка объяснить было бы непросто. Поэтому свалить все на лекарство Организации оказалось самым удобным вариантом. Даже если обман вскроется, всегда можно сыграть роль злодея, подобного Джину: мол, хотел убить Морофуси Хиромицу, скормил ему яд, но тот умудрился сбежать — это лишь помогло бы повысить его показатели приверженности темной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 Гренц рассмеялся, заметив, как напрягся Морофуси Хиромицу. — Или ты хочешь ослушаться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Почувствовав исходившее от него давление, Морофуси Хиромицу поспешил проявить покорность. В конце концов, у него не было другого выбора,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вызванная действием лекарства, почти лишила его сознания. Он не знал, что именно сделал Гренц, но, очнувшись, обнаружил, что лежит на больничной койке. Солнечный свет падал на него сквозь оконное стекло, шторы мерно колыхались от легкого ветерка, а снаружи изредка доносилось пение птиц, которое, поплыв в воздухе, постепенно затихало в густой зелени за окном.Давно он не чувствовал такого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очнулся, не забывай регулярно докладывать мне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прямо в голове, заставил Морофуси Хиромицу вздрогнуть и окончательно прийти в себя. Секундочку... каким образом звук передался ему в уши? Неужели это снова технологии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и так. Я способен проникать в твои мысли, так что лучше не вздумай помышлять ни о чем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Сопереживание позволяет установить ментальную связь с объектом, передавая ему свои чувства и ощущения. Тот, на кого направлено воздействие, обязан беспрекословно подчиняться приказам инициатора, иначе связь разорвется. Впрочем, этот навык нельзя поддерживать бесконечно, к тому же он требует определенных ментальных затрат, так что Цудзимото Юма не всегда находится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Морофуси Хиромицу. — Значит, сейчас меня доставил в больницу офицер Цудзимото Сэбито?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Теперь ты — сирота, брошенный приютом. Придумай способ привязаться к нему и сделай так, чтобы он не оставлял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постыдное занятие... Казалось, он не сможет себя пересилить. Однако, раз это приказ, ему остается только подчиниться. Морофуси Хиромицу с трудом приподнялся и взглянул на свои крошечные детские ладошки. На душе стало неспокойно. Ощущение того, что он снова превратился в ребенка, было весьма странным.— 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этот самый момент отворилась, и Морофуси Хиромицу напряжённо посмотрел на вошедшего. Это действительно был Цудзимото Сэбито, однако вид у него был довольно потрепанный: кончики волос ещё хранили влагу дождливого дня, под глазами залегли тяжёлые тени, а верблюжье пальто сплошь покрывалось мокрыми пятнами — судя по всему, он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Морофуси Хиромицу и был наслышан о подвигах Цудзимото Сэбито, он также знал, что тот — исключительно преданный своему делу и добросовестный полицейский. Именно такие люди вызывали у него глубочайшее восхищение и были его идеалом. Разве удивительно, что за столь чистым светом тянутся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 дравствуйте? — заметив, как непривычно юно и тонко звучит его собственный голос, Морофуси Хиромицу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двигайся пока, — мягкая рука пару раз взъерошила его волосы, словно пытаясь успокоить: — Ты помнишь, как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настал ключевой момент. Если память его не подводила, согласно указаниям Цудзимото Юмы, здесь ему предстояло разыграть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черными волосами и синими глазами поднял голову, и в его взгляде читалось полное смятение, а по щекам покатились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братишка… я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http://bllate.org/book/21920/2277458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