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Подразделения Китайской добровольческой армии, вступавшие в Корейскую войну, уступали американским войскам по уровню вооружения и снаряжения. Чтобы одержать верх над американцами в самом начале боевых действий, передовые отряды при переходе через реку Ялуцзян были снабжены боеприпасами с большим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тридцати пехотинцев первого взвода пехоты из состава роты «Острый нож» выступили в путь в полном снаряжении. Здесь стоит подробно описать численность личного состава и вооружение первого пехотного взвода.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Штатная численность пехотного взвода составляла 30 человек: три пехотных отделения, одно огневое отделение и взводная командная группа. Командная группа состояла из командира взвода (офицера) и сержанта связи (радиооператора), причем каждый из них был вооружен винтовкой с боекомплектом в 300 патронов (как у стрелка, без дроби). Сержант связи оснащался радиостанцией и средствами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Штатная численность пехотного отделения составляла 7 человек: командир отделения (он же гранатометчик или минометчик), заместитель командира отделения (снайпер).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Гранатометчик (1 человек): автоматическая винтовка или пистолет-пулемет, плюс 35-мм ружейный гранатомет, боекомплект — 300 патронов (10 магазинов по 30 патронов: 1 в автомате, 7 в подсумках разгрузки, 2 в вещевом мешке), 15 35-мм гранат; 2 яйцевидные гранаты; многофункциональный штык-нож и необходимое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Пулеметчик (1 человек): один ручной пулемет отделения, боекомплект — 750 патронов (450 патронов в лентах или магазинах в зависимости от конкретной модели пулемета, плюс 300 россыпью в вещевом мешке, не считая еще 600 патронов россыпью, которые несли для него два других пехотинца); 2 яйцевидные гранаты; многофункциональный штык-нож и необходимое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(1 человек): одна магазинная или полуавтоматическая снайперская винтовка, боекомплект — 200 патронов; одна короткая винтовка, боекомплект — 200 патронов; 2 яйцевидные гранаты; многофункциональный штык-нож и необходимое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Гранатометчик (1 человек): советский 60-мм гранатомет, боекомплект — 4 выстрела; одна винтовка, боекомплект — 200 патронов; многофункциональный штык-нож и необходимое снаряжение, некоторым также полагался пистолет с боекомплектом в 30 патронов (в начале участия в войне таким оружием оснащались лишь немногие передовые пехотные роты: по три гранатомета на батальон, то есть всего по одному на роту).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гранатометчика (1 человек): 5 40-мм реактивных гранат; пистолет-пулемет образца 37, боекомплект — 300 патронов (10 магазинов по 30 патронов: 1 в оружии, 7 в подсумках разгрузки, 2 в вещевом мешке); 2 яйцевидные гранаты; многофункциональный штык-нож и необходимое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или автоматчик (2 человека): если вооружены винтовкой, то винтовкой Тип 38 или винтовкой Чжунчжэн с боекомплектом в 300 патронов, а также дополнительно несут в вещевом мешке 300 патронов россыпью для пулеметчика. Если вооружены пистолетом-пулеметом, то пистолетом-пулеметом образца 37 с боекомплектом в 600 патронов (10 магазинов по 30 патронов: 1 в оружии, 7 в подсумках разгрузки, 2 в вещевом мешке, плюс в вещевом мешке переносятся еще 300 патронов россыпью); многофункциональный штык-нож; 6 яйцевидных гранат и другое необходимое снаряжение. При необходимости могут оснащаться одним одноразовым гранатометом или ружейными гранатами.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Штатная численность огневого отделения составляла 7 человек: минометный расчет из 4 человек, вооруженный 1 взводным 60-мм минометом с эффективной дальностью стрельбы от 150 до 2700 метров и боекомплектом в 30 мин. Личный состав расчета: командир, наводчик, заряжающий и оружейный мастер. Командиром этого расчета обычно назначался командир отделения (такие расчеты имелись только во взводах пехоты, входивших в состав роты «Острый нож»).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Пулеметчики тяжелого пулемета (3 человека): один станковый пулемет (без броневого щита), боекомплект — 1000 патронов (800 патронов в магазинах или лентах, плюс 200 патронов россыпью в вещевом мешке); многофункциональный штык-нож и необходимое снаряжение. Старшим наводчиком пулемета обычно назначался командир или заместитель командира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(Приведенная выше штатная структура пехотного взвода основана на данных о штатах пехотных рот и взводов Добровольческой армии по состоянию на начало ноября 1950 года. Если в данных есть ошибки, читатели могут указать на них для исправления.)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построение по отделениям, в две колонны, шагом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перед палатками командир первого взвода Чжао Сяофэн велел бойцам взвода немного выровнять строй и, запросив разрешения у командира роты, во главе солдат первого пехотного взвода уверенным шагом вышел из лагеря, приступая к выполнению задачи по передовой разведке.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соблюдать силы и беречь энергию, сегодняшний маршрут разведки довольно долгий, постараемся до полудня добраться до холмистой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взвода Чжао Сяофэн бросил взгляд на военную карту в руке, затем посмотрел на солнце в небе и обменялся несколькими фразами с бойцами. Для разведывательной операции солдаты взяли с собой только вооружение и снаряжение, а рюкзаки, соломенные циновки и палатки оставили в лагере. Передвигаться по горно-лесистой местности было сравнительно легко, а укрытие густого леса вдоль дороги позволяло не опасаться обнаружения американскими разведывательными самолетами.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удастся раздобыть настоящие часы, чтобы носить их на руке? Во время марша было бы гораздо удобнее точно отслеживать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Сяотянь тоже прислонился к стволу сосны, остановился и запрокинул голову к небу. День выдался ясным, в лазурной выси плыли редкие белые облака, солнце в конце октября припекало не слишком сильно, и сквозь листву в лесу падали пятнистые отблески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 понапрасну. Даже если сегодня нам повстречается противник, и мы сумеем уничтожить пару врагов, и нам случайно достанутся часы в качестве военного трофея, по уставу их все равно придется сдать командованию, — слова Ли Сяотяня прозвучали негромко, но командир взвода Чжао Сяофэн расслышал их. Он с улыбкой с критикой заметил: — Разве ты не видишь, что у меня тоже нет часов? Во всей роте часы есть только у командира. Если только ты не сможешь за один бой захватить больше троих часов, тогда и получишь право носить одни из них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революции новое, только что созданное китайское государство сталкивалось с разрухой во всех сферах, а его уровень промышленности оставался крайне низким. Часы в ту пору были роскошью, и позволить их себе мог далеко не каждый. К тому же военные уставы и положения китайской армии прямо требовали сдавать всю добычу в общественный фонд, после чего вышестоящее командование принимало решение о распределении трофеев.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еще представится случай раздобыть у врага сразу несколько часов, — Ли Сяотянь сжал правую руку в кулак и с силой потерся большим пальцем о нос, нисколько не приняв к сведению критику командира. Под влиянием воспитания он свято верил в истину о том, что противник служит не иначе как транспортным отрядом: пока идут бои, все недостающее всегда можно добыть у неприятеля.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Пеший марш-бросок пересеченной местностью в горах и лесах требует размеренности и ровного темпа — только так можно пройти большое расстояние и сохранить относительно высокую скорость. Во время движения взводом впереди колонры обычно отправляют двух-трех разведчиков для поиска пути. В древности их называли дозорными, а в современности — разведчиками. Разумеется, разведка — понятие тоже собирательное: в зависимости от рода войск и выполняемых задач бойцов подразделяют на артиллерийских разведчиков, наблюдателей, разведчиков переднего края и полевых разведчиков. Первые две категории в основном служат в артиллерийских частях и подразделениях охранения высот, а две последние — в пехоте и легких бронетанковых частях.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движении через лесистые горы роль головного дозора выполняли бойцы первого отделения. Когда же отряд входил в холмистую местность, эти обязанности переходили ко второму отделению.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второго отделения и одновременно снайпер Лю Юаньхао вместе с двумя стрелками осторожно пробирался сквозь кустарник среди холмов. То и дело он вытаскивал из-за спины длинный и толстый тесак с прямым обухом, служивший для прорубания пути, и рассекал преграждавшие дорогу заросли колючего кустарника. Это был специальный топор-тесак для рубки древесины: длиной с человеческую руку, с обухом толщиной почти в палец и лезвием в четыре пальца шириной. Режущая кромка была не слишком острой, а рукоять позволяла удерживать клинок как одной, так и двумя руками. Весь тесак целиком отливался из чугуна, что делало его крайне удобным для рубки. Подобное оружие массово состояло на вооружении Добровольческой армии и было чрезвычайно полезно бойцам, которым постоянно приходилось совершать марши по горным лесам. Помимо расчистки путей и заготовки дров для костров в полевых условиях, при необходимости тесак использовался и в рукопашной схватке с врагом. (Каждый служивший в армии должен отлично помнить такие тесаки — будь то артиллеристы или пехотинцы, в каждом отделении непременно нашлось бы по два-три подобных инструмента.)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http://bllate.org/book/22022/2289442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