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находится в процессе обновления. Пожалуйста, попробуйте перейти к следующей главе или обновите страницу чуть позже.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