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предоставленном вами фрагменте текста содержится только техническое сообщение об обновлении главы. В нём нет литературного содержания для перевода. Пожалуйста, пришлите текст самой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