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проницательностью Се Синхэ было несложно понять, в чем причина той странности, что исходила от Се Синмо.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том, что Се Синмо не до конца овладел Золотыми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 был его родной брат, подобной ситуации просто не могло бы возникнуть. Как может врожденная сила, принадлежащая человеку от рождения, в таком возрасте вдруг начать проявлять себя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нельзя было исключать, что с братом произошли какие-то перемены, приведшие к такому результату, поэтому Се Синхэ не стал действовать сгоряча, дожидаясь объяснений от самого Се Синмо.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атмосфера накалилась до предела, раздался небрежный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Чу Цзяоян почувствовал, как его напряженные нервы наконец отпустили, а Се Синмо с ужасом осознал, что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Синхэ обернулся на голос, и одного взгляда хватило, чтобы понять — это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цвет волос и глаз не совпадали, но трепет в крови был настоящим. Лисьи глаза, такие же, как у него самого, и слезная родинка, в точности повторяющая материнскую, — все это безошибочно указывало на то, что перед ним член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Ты...? — Се Синхэ впервые проявил нерешительность. — Ты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узнаю. Следующий глава семьи Се, сильнейший лидер отряда Первой военной академии Империи, восходящая звезда Империи, будущий самый молодой маршал, Се Синхэ...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перечислил его титулы игривым тоном, но в конце запнулся и все же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Фэннань начал перечислять регалии, Се Синхэ испытал легкое разочарование, но стоило прозвучать последней фразе, как где-то в глубине души у него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неужели это и есть ощущение того, что у тебя есть младший брат?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невольно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здравствуй,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Синхэ не собирался оставлять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 ты дал ему свои Золотые зрачки?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Синхэ принял его как брата, Се Фэннань, чье настроение секунду назад было прекрасным, вдруг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примерно так. Я сделал это добровольно, — Се Фэннань не горел желанием вспоминать те события. — Они оба — мои хорошие друзья. Это Се Синмо, о котором ты только что спрашивал, а это Чу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лаконично отозвался Се Синмо.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привет! Очень приятно! Как там нужно называть брата босса? Старший брат? Звучит как-то не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выдавил из себя неловкую улыбку. Еще минуту назад он думал, как бы дать отпор этому Се Синхэ, а теперь уже готов был брататься. Внутри него бушевал настоящий шторм: хотя он и догадывался, что Золотые зрачки достались Се Синмо от Се Фэннаня, подтверждение из уст последнего казалось чем-то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действительно прибился к крутому покровителю? Только этот покровитель не Се Синмо, а Се Фэннань?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Синхэ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расспрашивать о Золотых зрачках. Он чувствовал, что за их плечами осталась целая история, причем, судя по всему, не самая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Синхэ помрачнел. Теперь, когда он нашел брата, ему еще сильнее захотелось стереть в порошок тех, кто стоял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попали сюда обычным путем, он бы непременно получил об этом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долгая история... — Се Фэннань собрался с мыслями и постарался как можно короче объяснить причину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тех убийц, которые устроили засаду на твоих друзей? — продолжил допрос Се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Об этом я понятия не имею. Я только пришел и сразу услышал, как ты, брат, спрашиваешь про Золотые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Фэннань, разумеется, не обладал всеведением, поэтому перевел взгляд на Чу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предполагаю, что это были люди с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Цзяоян, обычно не умолкающий ни на секунду, перед Се Синхэ вел себя куда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Базы? Какой базы?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Синхэ тут же ухватился за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пока об этом 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попытался мило уйти от ответа, но Се Синхэ лишь посмотрел на него и решил проявить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Тайная обитель закроется, ты поедешь со мной в семью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хотел было что-то возразить, но Се Синхэ не дал ему сказать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ладно... — Се Фэннань немного приуныл. Он не ожидал, что вопрос о возвращении в семью Се встанет на повестку дня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первоначальному плану, он должен был появиться перед ними в образе невероятно крутого, дерзкого и непобедимого героя, а потом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человек предполагает, а судьба располагает.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Синмо и Чу Цзяоян ждали у костра, пока приготовится добыча, а Се Фэннань нашел себе дерево и устроился на ветке. Ему нравилось это ощущение: обзор был гораздо шире, чем внизу, и даже воздух казался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Синхэ, связавшись по своим каналам с остальными членами Первой военной академии Империи, обернулся и увидел, как Чу Цзяоян зовет Се Фэннаня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Синхэ подошел и сел рядом с Се Фэннанем: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планы на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потребовал, чтобы после закрытия Тайной обители Се Фэннань отправился с ним домой, Се Синхэ не собирался держать его при себе постоянно. В конце концов, в Тайной обители было немало возможностей, и им требовалась соответствующая закалка.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опекать брата, но это никак не мешало ему уважать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Лао Мо хотим собрать побольше ресурсов. Босс сказал, что вещи из только что открывшейся Тайной обители ценятся куда выше, чем из старых, — ответил Чу Цзяоян, после чего все трое посмотрели на Се Фэннаня.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http://bllate.org/book/22121/2303654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