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появляется в этом мире, то использует энергию, чтобы заново сформировать свое тело. Если физическая мощь достаточно велика, то перемещение в другой мир вместе с телом вполне осуществимо. В случае если это мир культивации, западного фэнтези или мистики, допустимо существование лишь в виде духовной силы — то есть сознания или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мире он занимает место какого-нибудь человека. Если этот человек мертв, то в зависимости от обстоятельств нужно либо вести обычную жизнь, либо отомстить за него. Исполнение заветного желания того человека и считается платой за использование его личности. Сам же человек в обычном порядке продолжает путь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(измерения) не являются чем-то целостным. Существование двойных планов позволяет не только перемещаться между ними, но и помогает решать внутренние кризисы. Возьмем для примера Империю Жуков: если им не хватает самцов с мощной духовной силой для руководства, план может позаимствовать сильного игрока из двойного измерения. Пройдя через барьер, он меняет тело на форму жука и помогает изменить ход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планы бывают не только взаимопомощными, но и паразитирующими. Между некоторыми из них существуют бреши, через которые легко переместиться, но из-за влияния сознания мира и законов большинство обитателей даже не подозревают о существовании другого измерения. Если кто-то случайно проговорится, сознание мира помогает залатать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Ксеноморфы и некоторые авторские допущения.</w:t>
      </w:r>
    </w:p>
    <w:p w:rsidR="00BB20FC" w:rsidRPr="00357A74" w:rsidRDefault="00357A74" w:rsidP="00BB20FC">
      <w:pPr>
        <w:jc w:val="left"/>
        <w:rPr>
          <w:sz w:val="28"/>
          <w:lang w:val="en-US"/>
        </w:rPr>
      </w:pPr>
      <w:r w:rsidRPr="00357A74">
        <w:rPr>
          <w:sz w:val="28"/>
          <w:lang w:val="en-US"/>
        </w:rPr>
        <w:t>Ксеноморфы — захватчики в мире Жуков. Делятся на низших и высших. Определить уровень можно по внешнему виду. Самые низшие ксеноморфы уродливы, покрыты щупальцами, не имеют фиксированной формы и цвета, в основном окрашены в безжизненные тона. Их щупальца выделяют слизь с невероятно сильными коррозийными свойствами и резким зловонием, которая к тому же воздействует на мозг всех межзвездных рас. Их кровь бледно-зеленая; чем выше уровень ксеноморфа, тем насыщеннее цвет крови, которая, в отличие от внешнего вида, ощущается полной жизни, хотя и остается 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жидкости ксеноморфов ядовиты и обладают коррозийным эффектом. Земля, загрязненная ими, теряет всякую жизнь и превращается в мертвую почву. Планеты, подвергшиеся их набегам, становятся мертвыми мирами — по-настоящему мертвыми, которые больше не восстанавливаются и навечно остаются в состоянии тлена. (На данный момент в межзвездном пространстве нет способа это исправить, но он появится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независимо от уровня, обладают духовной силой, но не умеют ею пользоваться, применяя лишь для беспорядочных атак. Межзвездные расы проводили эксперименты: их духовная сила имеет один источник, поэтому даже при беспорядочной атаке она не наносит вреда их собственному виду. Это касается и выделяемой ими слизи, и крови. К счастью, хотя слизь ядовита, если убить основную особь, вызвавшую загрязнение, последствия будут минимальны. Но если носитель не убит, рана будет постоянно разъедаться слизью и кровью. (Энергетические растения могут решить эту проблему, обычные растения также способны облегчить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ксеноморфа, тем больше он похож на человека. Те, что имеют черты лица, сильнее и умнее тех, кто представляет собой лишь бесформенную массу щупалец. Но как бы они ни походили на людей, запах их не исчезает, что не позволяет им маскироваться под другие расы. У подавляющего большинства ксеноморфов нет мозга — у низших его действительно нет, они живут лишь инстинктами и подчиняются приказам высших особей. Они едят всё подряд, и чем больше едят, тем быстрее эволюционируют. Буквально всё: если на планете нет сверхтвердых или раскаленных материалов, она может быть поглощена целиком, не оставив даже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ксеноморф превращается в лужу загрязненной жидкости, которая и является основным фактором превращения земель в мертвые зоны. (Ни одна раса пока не изучила состав этой жидкости). Контейнеры для сбора такой субстанции крайне сложно изготовить, материалы для них очень редки — обычно это те же сплавы, что используются для строительства мехов и военной техники. Костяные крылья жуков обладают природными преимуществами, поэтому многие из них переделывают в специализированные контейнеры для останков ксеноморфов. Впрочем, остается еще много крыльев, так как число военных самок, погибших в войнах, намного превышает потребности в контейнерах. (Это одна из главных причин, почему самцы редки, а статус и власть военных самок так высоки. И размножение, и выживание одинаково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ксеноморфов есть некое разделение труда — например, разведка или нападение, — но оно нечеткое, так как их интеллекта недостаточно для формирования ясных концепций. Они размножаются очень быстро, но ни одна раса не знает, сколько у них способов размножения. Известно лишь, что у них есть гигантское гнездо, а в нем — невообразимо огромный зеленый комок без щупалец. Самое жуткое, что у этого комка есть человеческое лицо с удивительно реалистичными и красивыми чертами. (Взгляд с позиции бога: этот комок — жертва, когда-то он был целым миром, который поглотили ксеноморфы, превратив его тело в инкубатор, а всё содержимое — в питательную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копошатся ксеноморфы, уже ничем не отличающиеся от людей. Они своими щупальцами постоянно отрезают куски от его тела, и каждый кусочек становится новым маленьким ксеноморфом. В других частях гнезда переплетаются ксеноморфы разных цветов, а под их щупальцами текут реки слизи, в которой копошатся крошечные особи, пытающиеся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малая часть информации, даже не половина того, что скрывает гнездо. Оно размером примерно с четыре Плутона. Межзвездные расы исследовали лишь четверть, до центра им еще очень далеко. Эти данные оплачены горами трупов и морем крови. Однако даже этих сведений не хватает, чтобы объяснить количество ксеноморфов, захвативших их миры — не хватает почти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ксеноморфов — загадка. Они возникли внезапно в один день и, застав все расы врасплох, разграбили бесчисленное множество планет. Это были колоссальные потери: жизни, растения, планеты, экономика и даже целые народы исчезли без следа. Последствия оказались в тринадцать целых сорок шесть сотых раза тяжелее, чем от двух предыдущих межзвездных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внезапного нападения до сдерживания натиска и постепенного возвращения некоторых планет прошло более тысячи лет. Все расы отбросили прежние распри и объединились перед лицом внешней угрозы. В то же время средняя продолжительность жизни, достигавшая девятисот семидесяти шести лет, упала до ста двадцати. Что это значит? До выхода в космос их средняя продолжительность жизни составляла более двухсот лет. Теперь же их подданные умирали через пятьдесят лет после совершеннолетия — на самом пороге жизни. (Это эквивалентно тому, как если бы люди умирали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отношения между межзвездными расами и ксеноморфами стали вопросом жизни и смерти. Даже самые миролюбивые нации превратились в ярых сторонников войны. Даже беднейшие расы отдавали семьдесят процентов национального бюджета на военные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межзвездном пространстве началось возрождение теологии. Божество Чжунцзу, Божество Зверей, Божество Моря — культы различных рас постепенно распространились повсеместно. Сознание Небесного Пути укрепилось и начало постепенно отдавать долг расам. Это включало, помимо прочего: повышение частоты появления энергетических растений, рост рождаемости, смутные предчувствия перед приходом ксеноморфов, появление червоточин и штормов в моменты, когда масштабная война была близка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Ксеноморфы не имеют конкретной формы. В мире жуков или межзвездном пространстве они выглядят как чудовища, но в мире культивации это могут быть демоническая энергия или скверна. Их существование направлено исключительно на поглощение планет ради собственного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о браке Империи Жуков</w:t>
      </w:r>
    </w:p>
    <w:p w:rsidR="00BB20FC" w:rsidRPr="00357A74" w:rsidRDefault="00357A74" w:rsidP="00BB20FC">
      <w:pPr>
        <w:jc w:val="left"/>
        <w:rPr>
          <w:sz w:val="28"/>
          <w:lang w:val="en-US"/>
        </w:rPr>
      </w:pPr>
      <w:r w:rsidRPr="00357A74">
        <w:rPr>
          <w:sz w:val="28"/>
          <w:lang w:val="en-US"/>
        </w:rPr>
        <w:t>Посвящается каждой паре, пришедшей на регистрацию.</w:t>
      </w:r>
    </w:p>
    <w:p w:rsidR="00BB20FC" w:rsidRPr="00357A74" w:rsidRDefault="00357A74" w:rsidP="00BB20FC">
      <w:pPr>
        <w:jc w:val="left"/>
        <w:rPr>
          <w:sz w:val="28"/>
          <w:lang w:val="en-US"/>
        </w:rPr>
      </w:pPr>
      <w:r w:rsidRPr="00357A74">
        <w:rPr>
          <w:sz w:val="28"/>
          <w:lang w:val="en-US"/>
        </w:rPr>
        <w:t>Жуки не склонны к выражению чувств, те скрыты за дерзкими словами, из-за чего самки кажутся слишком чопорными, а самцы — слишком наивными. Империя дала своим подданным пространство для жизни, но не научила их, что такое любовь. В тот момент, когда пара переступает порог регистрационного бюро, все верят, что они полны любви. Мы надеемся, что это не минутный порыв, и продолжаем верить, что всегда найдутся те, кто пронесет любовь через всю жизнь. Данный закон дает каждой семье базовую гарантию, являясь одновременно свидетельством и обязательством.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1: Настоящий закон является основным сводом правил семейных отношений в Империи.</w:t>
      </w:r>
    </w:p>
    <w:p w:rsidR="00BB20FC" w:rsidRPr="00357A74" w:rsidRDefault="00357A74" w:rsidP="00BB20FC">
      <w:pPr>
        <w:jc w:val="left"/>
        <w:rPr>
          <w:sz w:val="28"/>
          <w:lang w:val="en-US"/>
        </w:rPr>
      </w:pPr>
      <w:r w:rsidRPr="00357A74">
        <w:rPr>
          <w:sz w:val="28"/>
          <w:lang w:val="en-US"/>
        </w:rPr>
        <w:t>Статья 2: Запрещается принуждать любую самку или самца к регистрации брака.</w:t>
      </w:r>
    </w:p>
    <w:p w:rsidR="00BB20FC" w:rsidRPr="00357A74" w:rsidRDefault="00357A74" w:rsidP="00BB20FC">
      <w:pPr>
        <w:jc w:val="left"/>
        <w:rPr>
          <w:sz w:val="28"/>
          <w:lang w:val="en-US"/>
        </w:rPr>
      </w:pPr>
      <w:r w:rsidRPr="00357A74">
        <w:rPr>
          <w:sz w:val="28"/>
          <w:lang w:val="en-US"/>
        </w:rPr>
        <w:t>Статья 3: Возраст для регистрации: для самцов — не ранее второй эволюции, для самок — не ранее второй эволюции.</w:t>
      </w:r>
    </w:p>
    <w:p w:rsidR="00BB20FC" w:rsidRPr="00357A74" w:rsidRDefault="00357A74" w:rsidP="00BB20FC">
      <w:pPr>
        <w:jc w:val="left"/>
        <w:rPr>
          <w:sz w:val="28"/>
          <w:lang w:val="en-US"/>
        </w:rPr>
      </w:pPr>
      <w:r w:rsidRPr="00357A74">
        <w:rPr>
          <w:sz w:val="28"/>
          <w:lang w:val="en-US"/>
        </w:rPr>
        <w:t>Статья 4: Запрещается регистрация в следующих случаях:</w:t>
      </w:r>
    </w:p>
    <w:p w:rsidR="00BB20FC" w:rsidRPr="00357A74" w:rsidRDefault="00357A74" w:rsidP="00BB20FC">
      <w:pPr>
        <w:jc w:val="left"/>
        <w:rPr>
          <w:sz w:val="28"/>
          <w:lang w:val="en-US"/>
        </w:rPr>
      </w:pPr>
      <w:r w:rsidRPr="00357A74">
        <w:rPr>
          <w:sz w:val="28"/>
          <w:lang w:val="en-US"/>
        </w:rPr>
        <w:t>1. Прямое родство или боковое родство до третьего колена.</w:t>
      </w:r>
    </w:p>
    <w:p w:rsidR="00BB20FC" w:rsidRPr="00357A74" w:rsidRDefault="00357A74" w:rsidP="00BB20FC">
      <w:pPr>
        <w:jc w:val="left"/>
        <w:rPr>
          <w:sz w:val="28"/>
          <w:lang w:val="en-US"/>
        </w:rPr>
      </w:pPr>
      <w:r w:rsidRPr="00357A74">
        <w:rPr>
          <w:sz w:val="28"/>
          <w:lang w:val="en-US"/>
        </w:rPr>
        <w:t>2. Наличие невылеченных заболеваний или иных состояний, по которым медицина считает брак нежелательным.</w:t>
      </w:r>
    </w:p>
    <w:p w:rsidR="00BB20FC" w:rsidRPr="00357A74" w:rsidRDefault="00357A74" w:rsidP="00BB20FC">
      <w:pPr>
        <w:jc w:val="left"/>
        <w:rPr>
          <w:sz w:val="28"/>
          <w:lang w:val="en-US"/>
        </w:rPr>
      </w:pPr>
      <w:r w:rsidRPr="00357A74">
        <w:rPr>
          <w:sz w:val="28"/>
          <w:lang w:val="en-US"/>
        </w:rPr>
        <w:t>Статья 5: Стороны обязаны лично явиться в регистрирующий орган. При соответствии требованиям выдается свидетельство о браке, с момента получения которого брак считается законным.</w:t>
      </w:r>
    </w:p>
    <w:p w:rsidR="00BB20FC" w:rsidRPr="00357A74" w:rsidRDefault="00357A74" w:rsidP="00BB20FC">
      <w:pPr>
        <w:jc w:val="left"/>
        <w:rPr>
          <w:sz w:val="28"/>
          <w:lang w:val="en-US"/>
        </w:rPr>
      </w:pPr>
      <w:r w:rsidRPr="00357A74">
        <w:rPr>
          <w:sz w:val="28"/>
          <w:lang w:val="en-US"/>
        </w:rPr>
        <w:t>Статья 6: После регистрации, по взаимному соглашению, самка может стать членом семьи самца, или самец — членом семьи самки.</w:t>
      </w:r>
    </w:p>
    <w:p w:rsidR="00BB20FC" w:rsidRPr="00357A74" w:rsidRDefault="00357A74" w:rsidP="00BB20FC">
      <w:pPr>
        <w:jc w:val="left"/>
        <w:rPr>
          <w:sz w:val="28"/>
          <w:lang w:val="en-US"/>
        </w:rPr>
      </w:pPr>
      <w:r w:rsidRPr="00357A74">
        <w:rPr>
          <w:sz w:val="28"/>
          <w:lang w:val="en-US"/>
        </w:rPr>
        <w:t>Статья 7: Главная самка и господин-самец равны в правах, статус самки-наложницы ниже статуса главной самки.</w:t>
      </w:r>
    </w:p>
    <w:p w:rsidR="00BB20FC" w:rsidRPr="00357A74" w:rsidRDefault="00357A74" w:rsidP="00BB20FC">
      <w:pPr>
        <w:jc w:val="left"/>
        <w:rPr>
          <w:sz w:val="28"/>
          <w:lang w:val="en-US"/>
        </w:rPr>
      </w:pPr>
      <w:r w:rsidRPr="00357A74">
        <w:rPr>
          <w:sz w:val="28"/>
          <w:lang w:val="en-US"/>
        </w:rPr>
        <w:t>Статья 8: Обе стороны имеют право сохранять свои имена.</w:t>
      </w:r>
    </w:p>
    <w:p w:rsidR="00BB20FC" w:rsidRPr="00357A74" w:rsidRDefault="00357A74" w:rsidP="00BB20FC">
      <w:pPr>
        <w:jc w:val="left"/>
        <w:rPr>
          <w:sz w:val="28"/>
          <w:lang w:val="en-US"/>
        </w:rPr>
      </w:pPr>
      <w:r w:rsidRPr="00357A74">
        <w:rPr>
          <w:sz w:val="28"/>
          <w:lang w:val="en-US"/>
        </w:rPr>
        <w:t>Статья 9: Обе стороны свободны в участии в производстве, работе, обучении и общественной деятельности; одна сторона не имеет права ограничивать другую.</w:t>
      </w:r>
    </w:p>
    <w:p w:rsidR="00BB20FC" w:rsidRPr="00357A74" w:rsidRDefault="00357A74" w:rsidP="00BB20FC">
      <w:pPr>
        <w:jc w:val="left"/>
        <w:rPr>
          <w:sz w:val="28"/>
          <w:lang w:val="en-US"/>
        </w:rPr>
      </w:pPr>
      <w:r w:rsidRPr="00357A74">
        <w:rPr>
          <w:sz w:val="28"/>
          <w:lang w:val="en-US"/>
        </w:rPr>
        <w:t>Статья 10: Обе стороны обязаны завести потомство.</w:t>
      </w:r>
    </w:p>
    <w:p w:rsidR="00BB20FC" w:rsidRPr="00357A74" w:rsidRDefault="00357A74" w:rsidP="00BB20FC">
      <w:pPr>
        <w:jc w:val="left"/>
        <w:rPr>
          <w:sz w:val="28"/>
          <w:lang w:val="en-US"/>
        </w:rPr>
      </w:pPr>
      <w:r w:rsidRPr="00357A74">
        <w:rPr>
          <w:sz w:val="28"/>
          <w:lang w:val="en-US"/>
        </w:rPr>
        <w:t>Статья 11: Имущество, нажитое в браке: главная самка может распоряжаться половиной общего имущества, самка-наложница — половиной своего собственного имущества.</w:t>
      </w:r>
    </w:p>
    <w:p w:rsidR="00BB20FC" w:rsidRPr="00357A74" w:rsidRDefault="00357A74" w:rsidP="00BB20FC">
      <w:pPr>
        <w:jc w:val="left"/>
        <w:rPr>
          <w:sz w:val="28"/>
          <w:lang w:val="en-US"/>
        </w:rPr>
      </w:pPr>
      <w:r w:rsidRPr="00357A74">
        <w:rPr>
          <w:sz w:val="28"/>
          <w:lang w:val="en-US"/>
        </w:rPr>
        <w:t>Статья 12: Обе стороны обязаны совместно заботиться о личинках. При невыполнении одной стороной своих обязанностей, другая сторона имеет право требовать алименты.</w:t>
      </w:r>
    </w:p>
    <w:p w:rsidR="00BB20FC" w:rsidRPr="00357A74" w:rsidRDefault="00357A74" w:rsidP="00BB20FC">
      <w:pPr>
        <w:jc w:val="left"/>
        <w:rPr>
          <w:sz w:val="28"/>
          <w:lang w:val="en-US"/>
        </w:rPr>
      </w:pPr>
      <w:r w:rsidRPr="00357A74">
        <w:rPr>
          <w:sz w:val="28"/>
          <w:lang w:val="en-US"/>
        </w:rPr>
        <w:t>Статья 13: Запрещается убийство или жестокое обращение с личинками.</w:t>
      </w:r>
    </w:p>
    <w:p w:rsidR="00BB20FC" w:rsidRPr="00357A74" w:rsidRDefault="00357A74" w:rsidP="00BB20FC">
      <w:pPr>
        <w:jc w:val="left"/>
        <w:rPr>
          <w:sz w:val="28"/>
          <w:lang w:val="en-US"/>
        </w:rPr>
      </w:pPr>
      <w:r w:rsidRPr="00357A74">
        <w:rPr>
          <w:sz w:val="28"/>
          <w:lang w:val="en-US"/>
        </w:rPr>
        <w:t>Статья 14: Личинка может носить фамилию как отца-самца, так и матери-самки.</w:t>
      </w:r>
    </w:p>
    <w:p w:rsidR="00BB20FC" w:rsidRPr="00357A74" w:rsidRDefault="00357A74" w:rsidP="00BB20FC">
      <w:pPr>
        <w:jc w:val="left"/>
        <w:rPr>
          <w:sz w:val="28"/>
          <w:lang w:val="en-US"/>
        </w:rPr>
      </w:pPr>
      <w:r w:rsidRPr="00357A74">
        <w:rPr>
          <w:sz w:val="28"/>
          <w:lang w:val="en-US"/>
        </w:rPr>
        <w:t>Статья 15: Родители имеют право и обязаны воспитывать и защищать несовершеннолетних личинок. При нанесении ущерба империи или другим лицам, родители обязаны возместить экономический ущерб.</w:t>
      </w:r>
    </w:p>
    <w:p w:rsidR="00BB20FC" w:rsidRPr="00357A74" w:rsidRDefault="00357A74" w:rsidP="00BB20FC">
      <w:pPr>
        <w:jc w:val="left"/>
        <w:rPr>
          <w:sz w:val="28"/>
          <w:lang w:val="en-US"/>
        </w:rPr>
      </w:pPr>
      <w:r w:rsidRPr="00357A74">
        <w:rPr>
          <w:sz w:val="28"/>
          <w:lang w:val="en-US"/>
        </w:rPr>
        <w:t>Статья 16: Родители и дети имеют право на взаимное наследование имущества.</w:t>
      </w:r>
    </w:p>
    <w:p w:rsidR="00BB20FC" w:rsidRPr="00357A74" w:rsidRDefault="00357A74" w:rsidP="00BB20FC">
      <w:pPr>
        <w:jc w:val="left"/>
        <w:rPr>
          <w:sz w:val="28"/>
          <w:lang w:val="en-US"/>
        </w:rPr>
      </w:pPr>
      <w:r w:rsidRPr="00357A74">
        <w:rPr>
          <w:sz w:val="28"/>
          <w:lang w:val="en-US"/>
        </w:rPr>
        <w:t>Статья 17: Запрещается домашнее насилие, жестокое обращение и оставление членов семьи в опасности.</w:t>
      </w:r>
    </w:p>
    <w:p w:rsidR="00BB20FC" w:rsidRPr="00357A74" w:rsidRDefault="00357A74" w:rsidP="00BB20FC">
      <w:pPr>
        <w:jc w:val="left"/>
        <w:rPr>
          <w:sz w:val="28"/>
          <w:lang w:val="en-US"/>
        </w:rPr>
      </w:pPr>
      <w:r w:rsidRPr="00357A74">
        <w:rPr>
          <w:sz w:val="28"/>
          <w:lang w:val="en-US"/>
        </w:rPr>
        <w:t>Статья 18: Брак признается недействительным в случаях: (1) Совместимость 0%; (2) Запрещенные родственные связи; (3) Недостижение брачного возраста.</w:t>
      </w:r>
    </w:p>
    <w:p w:rsidR="00BB20FC" w:rsidRPr="00357A74" w:rsidRDefault="00357A74" w:rsidP="00BB20FC">
      <w:pPr>
        <w:jc w:val="left"/>
        <w:rPr>
          <w:sz w:val="28"/>
          <w:lang w:val="en-US"/>
        </w:rPr>
      </w:pPr>
      <w:r w:rsidRPr="00357A74">
        <w:rPr>
          <w:sz w:val="28"/>
          <w:lang w:val="en-US"/>
        </w:rPr>
        <w:t>Статья 19: В случае принуждения к браку, пострадавшая сторона может обратиться в Министерство брака, Ассоциацию защиты или Имперский суд для аннулирования брака.</w:t>
      </w:r>
    </w:p>
    <w:p w:rsidR="00BB20FC" w:rsidRPr="00357A74" w:rsidRDefault="00357A74" w:rsidP="00BB20FC">
      <w:pPr>
        <w:jc w:val="left"/>
        <w:rPr>
          <w:sz w:val="28"/>
          <w:lang w:val="en-US"/>
        </w:rPr>
      </w:pPr>
      <w:r w:rsidRPr="00357A74">
        <w:rPr>
          <w:sz w:val="28"/>
          <w:lang w:val="en-US"/>
        </w:rPr>
        <w:t>Статья 20: Совместной собственностью являются: (1) Зарплата, премии, вознаграждения; (2) Доходы от производства, бизнеса, инвестиций; (3) Доходы от интеллектуальной собственности; (4) Наследство или дары; (5) Иное имущество, подлежащее совместному владению.</w:t>
      </w:r>
    </w:p>
    <w:p w:rsidR="00BB20FC" w:rsidRPr="00357A74" w:rsidRDefault="00357A74" w:rsidP="00BB20FC">
      <w:pPr>
        <w:jc w:val="left"/>
        <w:rPr>
          <w:sz w:val="28"/>
          <w:lang w:val="en-US"/>
        </w:rPr>
      </w:pPr>
      <w:r w:rsidRPr="00357A74">
        <w:rPr>
          <w:sz w:val="28"/>
          <w:lang w:val="en-US"/>
        </w:rPr>
        <w:t>Статья 21: При добровольном разводе составляется письменное соглашение, после чего стороны лично подают заявление в регистрирующий орган.</w:t>
      </w:r>
    </w:p>
    <w:p w:rsidR="00BB20FC" w:rsidRPr="00357A74" w:rsidRDefault="00357A74" w:rsidP="00BB20FC">
      <w:pPr>
        <w:jc w:val="left"/>
        <w:rPr>
          <w:sz w:val="28"/>
          <w:lang w:val="en-US"/>
        </w:rPr>
      </w:pPr>
      <w:r w:rsidRPr="00357A74">
        <w:rPr>
          <w:sz w:val="28"/>
          <w:lang w:val="en-US"/>
        </w:rPr>
        <w:t>Статья 22: Для развода с военнослужащей самкой требуется её согласие, за исключением случаев совершения ею тяжкого проступка.</w:t>
      </w:r>
    </w:p>
    <w:p w:rsidR="00BB20FC" w:rsidRPr="00357A74" w:rsidRDefault="00357A74" w:rsidP="00BB20FC">
      <w:pPr>
        <w:jc w:val="left"/>
        <w:rPr>
          <w:sz w:val="28"/>
          <w:lang w:val="en-US"/>
        </w:rPr>
      </w:pPr>
      <w:r w:rsidRPr="00357A74">
        <w:rPr>
          <w:sz w:val="28"/>
          <w:lang w:val="en-US"/>
        </w:rPr>
        <w:t>Статья 23: При восстановлении брака после развода требуется повторная регистрация.</w:t>
      </w:r>
    </w:p>
    <w:p w:rsidR="00BB20FC" w:rsidRPr="00357A74" w:rsidRDefault="00357A74" w:rsidP="00BB20FC">
      <w:pPr>
        <w:jc w:val="left"/>
        <w:rPr>
          <w:sz w:val="28"/>
          <w:lang w:val="en-US"/>
        </w:rPr>
      </w:pPr>
      <w:r w:rsidRPr="00357A74">
        <w:rPr>
          <w:sz w:val="28"/>
          <w:lang w:val="en-US"/>
        </w:rPr>
        <w:t>Статья 24: При разводе имущество делится по соглашению. При отсутствии согласия Имперский суд выносит решение, исходя из принципа защиты интересов самца и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Вышеупомянутые самки, если не указано иное, являются главными самками.</w:t>
      </w:r>
    </w:p>
    <w:p w:rsidR="00BB20FC" w:rsidRPr="00357A74" w:rsidRDefault="00357A74" w:rsidP="00BB20FC">
      <w:pPr>
        <w:jc w:val="left"/>
        <w:rPr>
          <w:sz w:val="28"/>
          <w:lang w:val="en-US"/>
        </w:rPr>
      </w:pPr>
      <w:r w:rsidRPr="00357A74">
        <w:rPr>
          <w:sz w:val="28"/>
          <w:lang w:val="en-US"/>
        </w:rPr>
        <w:t>2. Вышеупомянутые самцы, если не указано иное, являются господами-самцами.</w:t>
      </w:r>
    </w:p>
    <w:p w:rsidR="00BB20FC" w:rsidRPr="00357A74" w:rsidRDefault="00357A74" w:rsidP="00BB20FC">
      <w:pPr>
        <w:jc w:val="left"/>
        <w:rPr>
          <w:sz w:val="28"/>
          <w:lang w:val="en-US"/>
        </w:rPr>
      </w:pPr>
      <w:r w:rsidRPr="00357A74">
        <w:rPr>
          <w:sz w:val="28"/>
          <w:lang w:val="en-US"/>
        </w:rPr>
        <w:t>3. Пары с совместимостью 100% обязаны вступить в брак.</w:t>
      </w:r>
    </w:p>
    <w:p w:rsidR="00BB20FC" w:rsidRPr="00357A74" w:rsidRDefault="00357A74" w:rsidP="00BB20FC">
      <w:pPr>
        <w:jc w:val="left"/>
        <w:rPr>
          <w:sz w:val="28"/>
          <w:lang w:val="en-US"/>
        </w:rPr>
      </w:pPr>
      <w:r w:rsidRPr="00357A74">
        <w:rPr>
          <w:sz w:val="28"/>
          <w:lang w:val="en-US"/>
        </w:rPr>
        <w:t>4. После внесения значительного вклада в развитие империи стороны могут свободно выбирать, вступать ли в брак.</w:t>
      </w:r>
    </w:p>
    <w:p w:rsidR="00BB20FC" w:rsidRPr="00357A74" w:rsidRDefault="00357A74" w:rsidP="00BB20FC">
      <w:pPr>
        <w:jc w:val="left"/>
        <w:rPr>
          <w:sz w:val="28"/>
          <w:lang w:val="en-US"/>
        </w:rPr>
      </w:pPr>
      <w:r w:rsidRPr="00357A74">
        <w:rPr>
          <w:sz w:val="28"/>
          <w:lang w:val="en-US"/>
        </w:rPr>
        <w:t>5. У каждого самца может быть только одна главная самка.</w:t>
      </w:r>
    </w:p>
    <w:p w:rsidR="00BB20FC" w:rsidRPr="00357A74" w:rsidRDefault="00357A74" w:rsidP="00BB20FC">
      <w:pPr>
        <w:jc w:val="left"/>
        <w:rPr>
          <w:sz w:val="28"/>
          <w:lang w:val="en-US"/>
        </w:rPr>
      </w:pPr>
      <w:r w:rsidRPr="00357A74">
        <w:rPr>
          <w:sz w:val="28"/>
          <w:lang w:val="en-US"/>
        </w:rPr>
        <w:t>6. Самка-наложница находится в подчиненном положении, поэтому закон о браке на них не распространяется.</w:t>
      </w:r>
    </w:p>
    <w:p w:rsidR="00BB20FC" w:rsidRPr="00357A74" w:rsidRDefault="00357A74" w:rsidP="00BB20FC">
      <w:pPr>
        <w:jc w:val="left"/>
        <w:rPr>
          <w:sz w:val="28"/>
          <w:lang w:val="en-US"/>
        </w:rPr>
      </w:pPr>
      <w:r w:rsidRPr="00357A74">
        <w:rPr>
          <w:sz w:val="28"/>
          <w:lang w:val="en-US"/>
        </w:rPr>
        <w:t>7. Самка-раб не является субъектом брачных отношений.</w:t>
      </w:r>
    </w:p>
    <w:p w:rsidR="00BB20FC" w:rsidRPr="00357A74" w:rsidRDefault="00357A74" w:rsidP="00BB20FC">
      <w:pPr>
        <w:jc w:val="left"/>
        <w:rPr>
          <w:sz w:val="28"/>
          <w:lang w:val="en-US"/>
        </w:rPr>
      </w:pPr>
      <w:r w:rsidRPr="00357A74">
        <w:rPr>
          <w:sz w:val="28"/>
          <w:lang w:val="en-US"/>
        </w:rPr>
        <w:t>8. Закон защищает союзы самцов и самок, а также самок и самок.</w:t>
      </w:r>
    </w:p>
    <w:p w:rsidR="00BB20FC" w:rsidRPr="00357A74" w:rsidRDefault="00357A74" w:rsidP="00BB20FC">
      <w:pPr>
        <w:jc w:val="left"/>
        <w:rPr>
          <w:sz w:val="28"/>
          <w:lang w:val="en-US"/>
        </w:rPr>
      </w:pPr>
      <w:r w:rsidRPr="00357A74">
        <w:rPr>
          <w:sz w:val="28"/>
          <w:lang w:val="en-US"/>
        </w:rPr>
        <w:t>9. Разница в уровне между самцом и самкой не должна превышать трех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Дополнения:</w:t>
      </w:r>
    </w:p>
    <w:p w:rsidR="00BB20FC" w:rsidRPr="00357A74" w:rsidRDefault="00357A74" w:rsidP="00BB20FC">
      <w:pPr>
        <w:jc w:val="left"/>
        <w:rPr>
          <w:sz w:val="28"/>
          <w:lang w:val="en-US"/>
        </w:rPr>
      </w:pPr>
      <w:r w:rsidRPr="00357A74">
        <w:rPr>
          <w:sz w:val="28"/>
          <w:lang w:val="en-US"/>
        </w:rPr>
        <w:t>1. Самец имеет право выбрать одну главную самку и четырех самок-наложниц.</w:t>
      </w:r>
    </w:p>
    <w:p w:rsidR="00BB20FC" w:rsidRPr="00357A74" w:rsidRDefault="00357A74" w:rsidP="00BB20FC">
      <w:pPr>
        <w:jc w:val="left"/>
        <w:rPr>
          <w:sz w:val="28"/>
          <w:lang w:val="en-US"/>
        </w:rPr>
      </w:pPr>
      <w:r w:rsidRPr="00357A74">
        <w:rPr>
          <w:sz w:val="28"/>
          <w:lang w:val="en-US"/>
        </w:rPr>
        <w:t>2. Самец может получить всё имущество самки, но не имеет права препятствовать главной самке распоряжаться половиной их общего имущества.</w:t>
      </w:r>
    </w:p>
    <w:p w:rsidR="00BB20FC" w:rsidRPr="00357A74" w:rsidRDefault="00357A74" w:rsidP="00BB20FC">
      <w:pPr>
        <w:jc w:val="left"/>
        <w:rPr>
          <w:sz w:val="28"/>
          <w:lang w:val="en-US"/>
        </w:rPr>
      </w:pPr>
      <w:r w:rsidRPr="00357A74">
        <w:rPr>
          <w:sz w:val="28"/>
          <w:lang w:val="en-US"/>
        </w:rPr>
        <w:t>3. Империя Жуков чтит силу: если вы достаточно сильны, вы можете выбрать в партнеры любого, независимо от уровня и пола.</w:t>
      </w:r>
    </w:p>
    <w:p w:rsidR="00BB20FC" w:rsidRPr="00357A74" w:rsidRDefault="00357A74" w:rsidP="00BB20FC">
      <w:pPr>
        <w:jc w:val="left"/>
        <w:rPr>
          <w:sz w:val="28"/>
          <w:lang w:val="en-US"/>
        </w:rPr>
      </w:pPr>
      <w:r w:rsidRPr="00357A74">
        <w:rPr>
          <w:sz w:val="28"/>
          <w:lang w:val="en-US"/>
        </w:rPr>
        <w:t>4. Империя Жуков толерантна: если вы внесли значительный вклад или получили 74,64% одобрения граждан, вы можете выбрать в партнеры любого.</w:t>
      </w:r>
    </w:p>
    <w:p w:rsidR="00BB20FC" w:rsidRPr="00357A74" w:rsidRDefault="00357A74" w:rsidP="00BB20FC">
      <w:pPr>
        <w:jc w:val="left"/>
        <w:rPr>
          <w:sz w:val="28"/>
          <w:lang w:val="en-US"/>
        </w:rPr>
      </w:pPr>
      <w:r w:rsidRPr="00357A74">
        <w:rPr>
          <w:sz w:val="28"/>
          <w:lang w:val="en-US"/>
        </w:rPr>
        <w:t>5. Браки между самками признаются и защищаются законом.</w:t>
      </w:r>
    </w:p>
    <w:p w:rsidR="00BB20FC" w:rsidRPr="00357A74" w:rsidRDefault="00357A74" w:rsidP="00BB20FC">
      <w:pPr>
        <w:jc w:val="left"/>
        <w:rPr>
          <w:sz w:val="28"/>
          <w:lang w:val="en-US"/>
        </w:rPr>
      </w:pPr>
      <w:r w:rsidRPr="00357A74">
        <w:rPr>
          <w:sz w:val="28"/>
          <w:lang w:val="en-US"/>
        </w:rPr>
        <w:t>6. Браки между самками ограничены союзом одной самки с одной самкой.</w:t>
      </w:r>
    </w:p>
    <w:p w:rsidR="00BB20FC" w:rsidRPr="00357A74" w:rsidRDefault="00357A74" w:rsidP="00BB20FC">
      <w:pPr>
        <w:jc w:val="left"/>
        <w:rPr>
          <w:sz w:val="28"/>
          <w:lang w:val="en-US"/>
        </w:rPr>
      </w:pPr>
      <w:r w:rsidRPr="00357A74">
        <w:rPr>
          <w:sz w:val="28"/>
          <w:lang w:val="en-US"/>
        </w:rPr>
        <w:t>7. После смерти супруга/супруги оставшийся в живых имеет право вступить в новый брак, но обязан вырастить личинок до совершеннолетия.</w:t>
      </w:r>
    </w:p>
    <w:p w:rsidR="00BB20FC" w:rsidRPr="00357A74" w:rsidRDefault="00357A74" w:rsidP="00BB20FC">
      <w:pPr>
        <w:jc w:val="left"/>
        <w:rPr>
          <w:sz w:val="28"/>
          <w:lang w:val="en-US"/>
        </w:rPr>
      </w:pPr>
      <w:r w:rsidRPr="00357A74">
        <w:rPr>
          <w:sz w:val="28"/>
          <w:lang w:val="en-US"/>
        </w:rPr>
        <w:t>8. Империя разрешает помолвки, которые также защищаются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есть закон, но в вопросах брака он часто работает по принципу: нет жалобы — нет дела, поэтому некоторые самцы ведут себя крайне жестоко, и никто их не останавливает. Отсутствие доносов — одно, а закрывание глаз из-за редкости самцов — другое. Это не сюжетная дыра, ведь даже в реальном интернете полно видео с домашним насилием, которые игнорируются, что уж говорить о жуках. Иногда этот закон не является приоритетным, поэтому возникают противоречия. Но он важен. По крайней мере, если я буду писать историю о паре, которая лишь притворяется счастливой, он мне пригодится.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против Си Юя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взять меня в мужья? — Айбуна смотрел на стоявшего перед ним самца, вид его выражал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понятия не имел о чувствах юного самца, в его глазах читалось чистое недоумение. Айбуна мысленно похвалил себя — впервые он почувствовал, что его актерская игра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не заметил, что самка притворяется, он лишь серьезно кивнул, глядя на него с безграничным пылом. Айбуна не знал, когда именно у того возникла эта мысль, но раз уж он её озвучил, значит, всё было решено заранее. Похоже, воспитание личинки за эти годы прошло не совсем успешно, но Айбуна не почувствовал разочарования, скорее наоборот —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пришла в голову эта мысль? Ты ведь понимаешь, что по возрасту я гожусь тебе в отцы-самки? — стараясь сохранять невозмутимость, спросил Айбуна.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конечно, это понимал. Даже если Айбуна не был его официальным опекуном, он растил его более двадцати лет, что, по сути, ничем не отличалось. Но жизнь непредсказуема, и всё же он не был его настоящим опекуном, верно? Хотя их разделяла лишь одна формальность, это всё равно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Просто в какой-то момент понял, что больше не могу принять ни одну другую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был в смятении. Он чувствовал, что стал одержим, и в его голове, кроме Айбуны, не осталось места ни для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Айбуны дрогнул. Не может принять других? Значит, согласен только на него? Как он мог не знать, что у самцов бывают такие заскоки по отношению к самкам? Неужели юный самец говорит это нарочно? Но при мысли об этом сердце вдруг екнуло. Когда это Си Юй научился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слегка сузились, выражая дерзость и игривость. Однако, стоило юному самцу взглянуть на него, Айбуна снова принял выражение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господин, думаю, я не в силах отказать взрослому самцу. Тем более тому, кого я знал и растил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сверкая глазами, уставился на Айбуну: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регистрировать брак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в словах Айбуны подтекст, Си Юй решил его проигнорировать, выбрав то, что хотел услышать — согласие. И именно такого эффекта Айбуна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Юй достал из пространственного кармана заранее приготовленный наряд и кольцо, спрятанное в кармане. Казалось, он ни на секунду не сомневался в успехе своего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надену на тебя кольцо? — мягко спросил юный самец, и всё его лицо светилось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небрежно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не пожалеешь об этом, — мысленно усмехнулся внутренний жук, чувствуя жалость к этому наивному, неопытному самцу. В прошлом Айбуна был космическим пиратом, и хотя теперь стал военной самкой, его натура, закаленная в боях,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идеально подошедшее обручальное кольцо, Айбуна в прекрасном настроении потрепал юного самца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хорошо. Пойдем в спальню переоденемся и сразу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 Юй от волнения начал путаться в ногах. Только сейчас, после того как он выложил всё начистоту, к нему пришло осознание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Айбуны жег его спину, и только закрыв дверь спальни, он почувствовал облегчение. Его лицо всё еще сохраняло выражение чистой застенчивости, но он уже не выглядел таким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легко подошел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понравится ли дяде Айбуне костюм, который я для него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наряд был явно парным к костюму Айбуны. Внутри одежды было несколько скрытых дизайнерских решений, которые должны были сделать фигуру еще более статной и привлекательной. Пуговицы были выполнены из драгоценных камней, придавая образу сдержанность, солидность и легкий оттенок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Рекомендацию портного, который сшил этот костюм, Си Юй получил от генерал-полковника Лиора. Тот чаще других посещал светские приемы, его гардероб был разнообразен, и он точно знал, где шьют лучше всего. Си Юй без труда вытянул из Лиора шесть-семь имен, хотя сам процесс расспросов был весьма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http://bllate.org/book/22128/2305240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