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услышал это и тут же открыл глаза, глядя на Лю Си, серьезно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малыш удовлетворенно закрыл глаза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смотрела вслед уходящему сыну, и в её глазах промелькнул недобрый, неясный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Хаоюань сидел в комнате и смотрел телевизор, как вдруг до него донеслись звуки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 такое? Почему ты не взяла Ши Иня поесть? — в шуме перепалки послышался женский голос. Лю Си? Ши Хаоюань заинтригованно подошел к окну и выглянул наружу. Во дворе он увидел, как Лю Си прижимает к себе Ши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сегодня случилось с Ши Инем? Ши Хаоюань был озадачен, но не стал дальше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проснувшись, Ши Хаоюань услышал звук открывающейся двери, а следом голос Лю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Инь,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медленно открыл глаза и, увидев Лю Си,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скорее, мама отведет тебя поесть чего-нибудь вкусненького, — улыбнулась Лю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Инь радостно сел и неспешно выбрался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смотрела вслед уходящему сыну, и в её глазах промелькнул недобрый, неясный отблеск. Она бросила взгляд на Ши Хаоюаня, сидевшего на диване перед телевизором, а затем развернулась и ушла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Хаоюань смотрел вслед уходящей Лю Си, и в его глазах промелькнул недобрый, неясный отблеск. Он взглянул на Ши Иня, сидевшего за обеденным столом, а затем развернулся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Лю Си каждый день уводила Ши Иня гулять, а вечером они возвращались. Ши Хаоюань и малыш видели их редко. Сами они тоже почти не выходили из дома: кроме школы, проводили время за компьютером или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месяц. Однажды вечером Лю Си позвала малыша и Ши Иня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 оба идете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мамой? — озадаченно подумал малыш, глядя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поджал губы и промолчал. Он и сам не понимал, что происходит, но чувствовал: завтра они отсюда уедут. В его душе смешались предвкушение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Лю Си отвела их в школу. Малыш с восторгом носился повсюду, а Ши Инь робко держался рядом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Хаоюань, глядя на зажатого Ши Иня, не удержался и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буду здесь,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заметно расслабился и послушно кивнул. Несмотря на робость, он был счастлив. Наконец-то он сможет отсюда уехать! С этой мыслью он последовал за учителем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они покинули прежнее место и начали новую жизнь. Ши Хаоюань и малыш почти не виделись с Лю Си. Они редко возвращались в тот дом — тот дом им больше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http://bllate.org/book/22211/2315859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