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Шу проснулся лишь на следующее утро. Период течки отнял у него слишком много сил, и организму требовался долгий сон, чтобы восполнить потраченную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окончательно придя в себя, Шэнь Шу осознал, что именно произошло между ним и Хань Цзыюэ за последние три дня. Его щеки невольно залил густой румянец. Он похлопал себя по лицу,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 Хань Цзыюэ соглашении черным по белому было прописано: их отношения — лишь игра на публику, и нарушать условия нельзя, иначе Хань Цзыюэ имеет право немедленно их прекратить. Но если бы не Линь Сяо, он бы ни за что не переступил черту. На кого же теперь свалить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надеялся, что после случившегося их отношения хоть немного изменятся, но спустя время понял: ничего не поменялось. Хань Цзыюэ по-прежнему редко бывал в этом особняке, возвращаясь лишь глубокой ночью, когда Шэнь Шу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Шэнь Шу проснулся от голода и, выйдя на поиски еды, столкнулся с вернувшимся мужем. Высокий, статный альфа стоял у подножия лестницы и смотрел вверх, на спускающегося Шэнь Шу. Тот замер, ошарашенный неожиданной встречей, и долго не мог вымолвить ни слова, глядя на стоящего внизу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стоило одеться теплее, в последнее время похолодало, — произнес Хань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редко доводилось слышать от него такие длинные фразы, тем более наполненные заботой. Стоя на верхней ступени, он смотрел на альфу сверху вниз и, не зная, как реагировать, лишь сухо пробормотал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встрече Хань Цзыюэ ни словом не обмолвился о том, что между ними произошло в прошлый раз. Впрочем, так даже лучше, подумал про себя Шэнь Шу. Если бы он потребовал какой-то компенсации, то лишь напомнил бы о статусе, который носил последние два года — статус законного супруга главы семьи Хань, который теперь просто стал реальностью. В случившемся нельзя было винить ни его, ни Хань Цзыюэ. Никто из них не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Прошло три месяца с того периода течки, как однажды Шэнь Шу наткнулся в сети на светскую хронику. На фото его муж улыбался какому-то незнакомому, но невероятно красивому мужчине. За два года брака Шэнь Шу ни разу не видел, чтобы Хань Цзыюэ улыбался так искренне, от самого сердца. Они смотрелись вместе именно так, как и писали в новостях —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Хань Цзыюэ официально стал главой семьи Хань, а Шэнь Шу получил от него соглашение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бумаги, Шэнь Шу вдруг понял, почему тот мужчина на фото показался ему таким знакомым. Однажды в кабинете мужа он видел их совместный снимок: на нем еще совсем юные, с горящими глазами, они обнимались, и Хань Цзыюэ сиял от счастья. Это было то прошлое, в которое Шэнь Шу никогда не смог 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он подписал документы и отправил их обратно. Как только Хань Цзыюэ заверил их нотариально, их брак был официально расторгнут.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не стал отказываться от материальной компенсации. Возвращаться в семью Шэнь он не хотел — прекрасно понимал, какой прием его там ждет. Он заберет деньги, уедет туда, где его никто не знает, и закончит свое образование. Он ведь еще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пряча лицо под маской из-за плохого самочувствия, садился в корабль, на голографическом экране в салоне транслировали новость: Нынешний глава семьи Хань развелся со своим омегой спустя два года брака. Причина — бесплодие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рассмеялся, глядя на экран, чем вызвал удивленные взгляды соседей. Он закашлялся от смеха и поспешил извиниться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Бесплодие как повод для развода? Хань Цзыюэ, ну и отговорка,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http://bllate.org/book/22314/2336485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