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Юнь-дажэнь, у вас есть дело? — обернувшись, спросила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назвать свое имя и место, где живете? Я хотел бы в другой день навестить вас и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Кун, Кун Цици, — помедлив,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мелькнувшее в глазах удивление, Юнь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дочь канцлера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усмехнулась, не придав особого значения странному блеску в его глазах. Если уж на то пошло, винить в этом можно было лишь её собственное невезение: статус её нынешней личности был донельзя неловким. Её родным отцом был младший брат канцлера, Второй господин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Второй господин Кун был весьма плодовит: двое сыновей и четыре дочери — для маленького уезда это было немало. Как говорится, детей много — грош им цена, поэтому, когда канцлер Кун предложил брату отдать одного ребенка на воспитание, Второй господин Кун, не раздумывая, отдал свою старшую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 длинной галереи, Кун Цици мысленно вздохнула: отец не любит, мать не жалует — бедный, невезучий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прогремел в небе, и в мгновение ока сгустились тучи, поднялся яростный ветер. Буквально за пару вдохов начался проливной дождь, забарабанивший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Только что солнце светило, с чего вдруг ливень? — Кун Цици подпрыгнула, уворачиваясь от залетающих брызг, и недовольно проворчала.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там есть дом, давайте укроемся, — Цзинчжу указала на строение в конце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Скорее туда! — С этими словами она потянула Цзинчжу за собой, перейдя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Кун Цици по привычке с размаху ударила её ногой. И тут же увидела сидящего внутри Девятого князя, который слегка нахмурился, глядя на её ногу, не успевшую ещё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днем, мужчина и женщина…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подавила в себе бурное любопытство и смущенно улыбнулась Му Чжиси: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Девятый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она потянула служанку за собой и, никого не стесняясь, села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посмотрела на свою госпожу, и на душе у неё стало горько, словно она наелась полыни. Если канцлер узнает, как вела себя барышня, ей самой, боязно представить, не миновать взбучки. Ох,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Гром… снова грохнуло так, что содрогнулись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кхе…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надрывный кашель, такой, будто человек готов был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 — Чайху с беспокойством начал похлопывать господина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не… кхе-кхе… ничего, — спустя время прохрипел Му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глядя на довольно легкое одеяние Му Чжиси,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простудились, одевайтесь теплее. Погода сейчас — как лицо ребенка, меняется в мгновение ока. Обязательно берегите себя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Чайху склонил голову и с недоумением посмотрел на Кун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так сильно кашляет, сразу видно — простуда, — Кун Цици указала на Му Чжиси.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барышню Кун за заботу. Моему телу ничего не грозит, вернусь и выпью лекарство, — Му Чжиси поднял руку, останавливая готового что-то сказать Чайху, и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 Я и сама часто простужаюсь, знаю, что это неприятное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 улыбнулся, не став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дождь стих, и из окна потянуло свежим ароматом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взглянула на Девятого князя, который обессиленно опирался на спинку стула,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у меня дела, я пойду. Пока! — Она подмигнула Чайху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Чайху остался стоять в полном недоумении, а Му Чжиси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барышня Кун, кажется, совсем не такая, как о ней говорят, — Чайху повернулся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о ней говорят? — Му Чжиси выпрямился и поправил слегка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Скромная, необщительная, а ещё — ужасно трусливая.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Трусливая? — прошептал Му Чжиси. Перед глазами промелькнуло, как в саду Кун Цици рассматривала труп. Помолчав, он добавил: — Да, она и впрямь не такая, как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были влажными, Кун Цици легко перепрыгнула через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голос Цзинчжу: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знаю, знаю, — поспешно ответила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развернулась к служанке и заискивающе улыбнулась. Цзинчжу замерла, почувствовав, как по спине пробежал холодок, отступила на пару шагов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Цзинчжу, расскажи-ка мне про Девятого князя, — Кун Цици заговорщически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значит… — но тут же, вспомнив что-то, с недоумением посмотрела на госпожу: — Барышня, а что такое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 — Кун Цици запнулась. — Ну, это то, что вы называете простудным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Услышав это, лицо Цзинчжу изменилось, и она потянулась потрогать лоб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когда в реку упали, не повредили ли голову? — Цзинчжу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о Девятом князе, при чем тут моя голова?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