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Пик, ввиду высокого уровня выполнения предыдущего задания, вы награждаетесь особой магической стихией: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 системы. Му Янь, глядя на светящийся экран, тихо рассмеялся. Тьма? Какая чудесная вещь. Там, где есть свет, обязательно должна быть тьма. Эта стихия поистине могущественна!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ладонь, и вскоре в ней заплясало черное пламя. Оно напоминало Кармическое Пламя Красного Лотоса из самого ада — ослепительное и в то же время пугающее, заставляющее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что такое магия. Выглядит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главных героев оставался год. За это время Му Янь решил укрепить свое влияние и повысить симпатию главной героини Бай Юэ к себе. В конце концов, целью этого захвата был Король эльфов. Не имея статуса, позволяющего вести с ним переговоры, как же заставить его полюбить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При этом слове в сознании Му Яня возник высокий и статный мужской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мозговые волны носителя аномальны. Срочная корректировка, удаление памяти. Пик,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не успел воспротивиться, как перед глазами потемнело, и он потерял сознание. Когда он очнулся, то коснулся своей груди. Почему возникло чувство, будто здесь чего-то не хватает?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только что произошло? Почему я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прошу носителя немедленно приступить к выполнению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не хочешь говорить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пролетели одиннадцать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трущобных кварталов выделялась фигура, совершенно не вписывающаяся в окружающую обстановку. Нежное и прекрасное лицо вызывало невольное желание защитить его, а сам он казался здесь чем-то инородным, создавая резкий контраст с убожеством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эльфийская торговая гильдия полностью сформирована. Мы уже вышли на верный путь, и с нами начали заключать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с белыми волосами и холодным выражением лица опустился на одно колено перед эльфом с красными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этот красноволосый эльф и был нашим героем — Му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месяцев, опираясь на свой опыт из современного мира и помощь системы, Му Янь быстро выстроил уникальную коммерческую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гильдия Минъюэ была создана совсем недавно, никто не осмеливался смотреть на нее свысока. Все знали, что за ней стоит влиятельная фигура. Однажды мелкая гильдия, позавидовав успеху Минъюэ, попыталась строить козни втайне, но уже на следующий день от той гильдии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все силы Магического Континента обратить свои взоры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этим гордился Му Янь. Больше всего он гордился тем, что теперь у него был другой статус — Темный Святой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Магическом Континенте существовал Светлый Святой Сын, представляющий свет и стоящий лишь ступенью ниже Короля эльфов, а также Темный Святой Сын, олицетворяющий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достижения, которое обычным людям казалось немыслимым, Му Янь добился всего за несколько месяцев выполнения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побочное задание Му Яня — обрести могущественный статус — было выполнено. Оставалось лишь главное задание: покорить главного героя, и два побочных: рассорить главных героев и разоблачить истинное лицо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Передай людям из Храма Тьмы, что наша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эльф, стоявший на коленях перед Му Янем, слегка поднял голову. Его взгляд, полный жгучего обожания, устремился на собеседника. Он едва заметно кивнул, ничего не сказав, и, задержавшись на мгновение перед уходом,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смотрел на обветшалую улицу, не чувствуя брезгливости, и ступал своими белоснежными туфлями прямо по грязной мостовой. Он смотрел вдаль, на бесконечные ряды лачуг, а дальше, еще дальше, виднелись белоснежные здания, символизирующие свет. Уголки его губ дрогнули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остался всего месяц. Остин Гу Мо, только не разочаруй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http://bllate.org/book/22845/2426521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